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74AE8">
      <w:pPr>
        <w:pStyle w:val="3"/>
        <w:spacing w:before="204"/>
        <w:jc w:val="center"/>
        <w:outlineLvl w:val="0"/>
        <w:rPr>
          <w:rFonts w:cs="Times New Roman" w:asciiTheme="minorEastAsia" w:hAnsiTheme="minorEastAsia" w:eastAsiaTheme="minorEastAsia"/>
          <w:b/>
          <w:snapToGrid/>
          <w:color w:val="auto"/>
          <w:kern w:val="2"/>
          <w:sz w:val="32"/>
          <w:szCs w:val="32"/>
          <w:lang w:eastAsia="zh-CN"/>
        </w:rPr>
      </w:pPr>
      <w:r>
        <w:rPr>
          <w:rFonts w:hint="eastAsia" w:cs="Times New Roman" w:asciiTheme="minorEastAsia" w:hAnsiTheme="minorEastAsia" w:eastAsiaTheme="minorEastAsia"/>
          <w:b/>
          <w:snapToGrid/>
          <w:color w:val="auto"/>
          <w:kern w:val="2"/>
          <w:sz w:val="32"/>
          <w:szCs w:val="32"/>
          <w:lang w:eastAsia="zh-CN"/>
        </w:rPr>
        <w:t>暨南大学</w:t>
      </w:r>
    </w:p>
    <w:p w14:paraId="4687F360">
      <w:pPr>
        <w:pStyle w:val="3"/>
        <w:spacing w:before="204"/>
        <w:jc w:val="center"/>
        <w:outlineLvl w:val="0"/>
        <w:rPr>
          <w:rFonts w:cs="Times New Roman" w:asciiTheme="minorEastAsia" w:hAnsiTheme="minorEastAsia" w:eastAsiaTheme="minorEastAsia"/>
          <w:b/>
          <w:snapToGrid/>
          <w:color w:val="auto"/>
          <w:kern w:val="2"/>
          <w:sz w:val="32"/>
          <w:szCs w:val="32"/>
          <w:lang w:eastAsia="zh-CN"/>
        </w:rPr>
      </w:pPr>
      <w:r>
        <w:rPr>
          <w:rFonts w:hint="eastAsia" w:cs="Times New Roman" w:asciiTheme="minorEastAsia" w:hAnsiTheme="minorEastAsia" w:eastAsiaTheme="minorEastAsia"/>
          <w:b/>
          <w:snapToGrid/>
          <w:color w:val="auto"/>
          <w:kern w:val="2"/>
          <w:sz w:val="32"/>
          <w:szCs w:val="32"/>
          <w:lang w:eastAsia="zh-CN"/>
        </w:rPr>
        <w:t xml:space="preserve">戏剧与影视（广播电视）专业学位硕士研究生培养方案    </w:t>
      </w:r>
    </w:p>
    <w:p w14:paraId="19670FAD">
      <w:pPr>
        <w:pStyle w:val="3"/>
        <w:spacing w:before="204"/>
        <w:jc w:val="center"/>
        <w:outlineLvl w:val="0"/>
        <w:rPr>
          <w:rFonts w:cs="Times New Roman" w:asciiTheme="minorEastAsia" w:hAnsiTheme="minorEastAsia" w:eastAsiaTheme="minorEastAsia"/>
          <w:b/>
          <w:snapToGrid/>
          <w:color w:val="auto"/>
          <w:kern w:val="2"/>
          <w:sz w:val="32"/>
          <w:szCs w:val="32"/>
          <w:lang w:eastAsia="zh-CN"/>
        </w:rPr>
      </w:pPr>
      <w:r>
        <w:rPr>
          <w:rFonts w:hint="eastAsia" w:cs="Times New Roman" w:asciiTheme="minorEastAsia" w:hAnsiTheme="minorEastAsia" w:eastAsiaTheme="minorEastAsia"/>
          <w:b/>
          <w:snapToGrid/>
          <w:color w:val="auto"/>
          <w:kern w:val="2"/>
          <w:sz w:val="32"/>
          <w:szCs w:val="32"/>
          <w:lang w:eastAsia="zh-CN"/>
        </w:rPr>
        <w:t>(内招生)</w:t>
      </w:r>
    </w:p>
    <w:p w14:paraId="39369316">
      <w:pPr>
        <w:pStyle w:val="3"/>
        <w:spacing w:before="204"/>
        <w:jc w:val="center"/>
        <w:outlineLvl w:val="0"/>
        <w:rPr>
          <w:rFonts w:cs="Times New Roman" w:asciiTheme="minorEastAsia" w:hAnsiTheme="minorEastAsia" w:eastAsiaTheme="minorEastAsia"/>
          <w:b/>
          <w:snapToGrid/>
          <w:color w:val="auto"/>
          <w:kern w:val="2"/>
          <w:sz w:val="28"/>
          <w:szCs w:val="28"/>
          <w:lang w:eastAsia="zh-CN"/>
        </w:rPr>
      </w:pPr>
      <w:r>
        <w:rPr>
          <w:rFonts w:hint="eastAsia" w:cs="Times New Roman" w:asciiTheme="minorEastAsia" w:hAnsiTheme="minorEastAsia" w:eastAsiaTheme="minorEastAsia"/>
          <w:b/>
          <w:snapToGrid/>
          <w:color w:val="auto"/>
          <w:kern w:val="2"/>
          <w:sz w:val="28"/>
          <w:szCs w:val="28"/>
          <w:lang w:eastAsia="zh-CN"/>
        </w:rPr>
        <w:t>（专业代码：1354）</w:t>
      </w:r>
    </w:p>
    <w:p w14:paraId="23D28352">
      <w:pPr>
        <w:jc w:val="center"/>
        <w:rPr>
          <w:rFonts w:ascii="Times New Roman" w:hAnsi="Times New Roman" w:eastAsia="方正小标宋简体"/>
          <w:b/>
          <w:color w:val="auto"/>
          <w:sz w:val="32"/>
          <w:szCs w:val="32"/>
        </w:rPr>
      </w:pPr>
      <w:r>
        <w:rPr>
          <w:rFonts w:hint="eastAsia" w:ascii="Times New Roman" w:hAnsi="Times New Roman" w:eastAsia="方正小标宋简体"/>
          <w:b/>
          <w:color w:val="auto"/>
          <w:sz w:val="32"/>
          <w:szCs w:val="32"/>
        </w:rPr>
        <w:t xml:space="preserve">Developing Plan for </w:t>
      </w:r>
      <w:r>
        <w:rPr>
          <w:rFonts w:hint="eastAsia" w:ascii="Times New Roman" w:hAnsi="Times New Roman" w:eastAsia="方正小标宋简体"/>
          <w:b/>
          <w:color w:val="auto"/>
          <w:sz w:val="32"/>
          <w:szCs w:val="32"/>
          <w:lang w:eastAsia="zh-CN"/>
        </w:rPr>
        <w:t>T</w:t>
      </w:r>
      <w:r>
        <w:rPr>
          <w:rFonts w:hint="eastAsia" w:ascii="Times New Roman" w:hAnsi="Times New Roman" w:eastAsia="方正小标宋简体"/>
          <w:b/>
          <w:color w:val="auto"/>
          <w:sz w:val="32"/>
          <w:szCs w:val="32"/>
        </w:rPr>
        <w:t>heatre and Film Studies</w:t>
      </w:r>
      <w:r>
        <w:rPr>
          <w:rFonts w:hint="eastAsia" w:ascii="Times New Roman" w:hAnsi="Times New Roman" w:eastAsia="方正小标宋简体"/>
          <w:b/>
          <w:color w:val="auto"/>
          <w:sz w:val="32"/>
          <w:szCs w:val="32"/>
          <w:lang w:eastAsia="zh-CN"/>
        </w:rPr>
        <w:t xml:space="preserve"> </w:t>
      </w:r>
      <w:r>
        <w:rPr>
          <w:rFonts w:hint="eastAsia" w:ascii="Times New Roman" w:hAnsi="Times New Roman" w:eastAsia="方正小标宋简体"/>
          <w:b/>
          <w:color w:val="auto"/>
          <w:sz w:val="32"/>
          <w:szCs w:val="32"/>
        </w:rPr>
        <w:t>in Radio &amp; Television</w:t>
      </w:r>
    </w:p>
    <w:p w14:paraId="6D85BDBC">
      <w:pPr>
        <w:jc w:val="both"/>
        <w:rPr>
          <w:rFonts w:ascii="宋体" w:hAnsi="宋体" w:eastAsia="宋体" w:cs="宋体"/>
          <w:color w:val="auto"/>
          <w:spacing w:val="-1"/>
          <w:sz w:val="28"/>
          <w:szCs w:val="28"/>
          <w:lang w:eastAsia="zh-CN"/>
        </w:rPr>
      </w:pPr>
      <w:r>
        <w:rPr>
          <w:rFonts w:hint="eastAsia" w:ascii="Times New Roman" w:hAnsi="Times New Roman" w:eastAsia="方正小标宋简体"/>
          <w:b/>
          <w:color w:val="auto"/>
          <w:sz w:val="28"/>
          <w:szCs w:val="28"/>
          <w:lang w:eastAsia="zh-CN"/>
        </w:rPr>
        <w:t xml:space="preserve">                       </w:t>
      </w:r>
    </w:p>
    <w:p w14:paraId="3CD28404">
      <w:pPr>
        <w:jc w:val="both"/>
        <w:rPr>
          <w:rFonts w:ascii="宋体" w:hAnsi="宋体" w:eastAsia="宋体" w:cs="宋体"/>
          <w:color w:val="auto"/>
          <w:spacing w:val="-1"/>
          <w:sz w:val="28"/>
          <w:szCs w:val="28"/>
          <w:lang w:eastAsia="zh-CN"/>
        </w:rPr>
      </w:pPr>
    </w:p>
    <w:p w14:paraId="68ECDBEF">
      <w:pPr>
        <w:widowControl w:val="0"/>
        <w:kinsoku/>
        <w:autoSpaceDE/>
        <w:autoSpaceDN/>
        <w:adjustRightInd/>
        <w:snapToGrid/>
        <w:spacing w:line="360" w:lineRule="auto"/>
        <w:ind w:firstLine="562" w:firstLineChars="200"/>
        <w:textAlignment w:val="auto"/>
        <w:rPr>
          <w:rFonts w:ascii="仿宋" w:hAnsi="仿宋" w:eastAsia="仿宋" w:cs="Times New Roman"/>
          <w:b/>
          <w:snapToGrid/>
          <w:color w:val="auto"/>
          <w:kern w:val="2"/>
          <w:sz w:val="28"/>
          <w:szCs w:val="28"/>
          <w:lang w:eastAsia="zh-CN"/>
        </w:rPr>
      </w:pPr>
      <w:r>
        <w:rPr>
          <w:rFonts w:hint="eastAsia" w:ascii="仿宋" w:hAnsi="仿宋" w:eastAsia="仿宋" w:cs="Times New Roman"/>
          <w:b/>
          <w:snapToGrid/>
          <w:color w:val="auto"/>
          <w:kern w:val="2"/>
          <w:sz w:val="28"/>
          <w:szCs w:val="28"/>
          <w:lang w:eastAsia="zh-CN"/>
        </w:rPr>
        <w:t>一、 培养方向</w:t>
      </w:r>
    </w:p>
    <w:p w14:paraId="52D166D0">
      <w:pPr>
        <w:spacing w:line="360" w:lineRule="auto"/>
        <w:ind w:firstLine="276" w:firstLineChars="100"/>
        <w:rPr>
          <w:rFonts w:ascii="仿宋" w:hAnsi="仿宋" w:eastAsia="仿宋" w:cs="仿宋"/>
          <w:color w:val="auto"/>
          <w:sz w:val="28"/>
          <w:szCs w:val="28"/>
        </w:rPr>
      </w:pPr>
      <w:r>
        <w:rPr>
          <w:rFonts w:hint="eastAsia" w:ascii="仿宋" w:hAnsi="仿宋" w:eastAsia="仿宋" w:cs="仿宋"/>
          <w:color w:val="auto"/>
          <w:spacing w:val="-2"/>
          <w:sz w:val="28"/>
          <w:szCs w:val="28"/>
          <w:lang w:eastAsia="zh-CN"/>
        </w:rPr>
        <w:t>1.</w:t>
      </w:r>
      <w:r>
        <w:rPr>
          <w:rFonts w:hint="eastAsia" w:ascii="仿宋" w:hAnsi="仿宋" w:eastAsia="仿宋" w:cs="仿宋"/>
          <w:color w:val="auto"/>
          <w:sz w:val="28"/>
          <w:szCs w:val="28"/>
        </w:rPr>
        <w:t>视听艺术与创作实践 Visual Arts and Creative Practice</w:t>
      </w:r>
    </w:p>
    <w:p w14:paraId="2ADAC5E8">
      <w:pPr>
        <w:spacing w:line="360" w:lineRule="auto"/>
        <w:ind w:firstLine="278" w:firstLineChars="100"/>
        <w:rPr>
          <w:rFonts w:ascii="仿宋" w:hAnsi="仿宋" w:eastAsia="仿宋" w:cs="仿宋"/>
          <w:color w:val="auto"/>
          <w:sz w:val="28"/>
          <w:szCs w:val="28"/>
        </w:rPr>
      </w:pPr>
      <w:r>
        <w:rPr>
          <w:rFonts w:hint="eastAsia" w:ascii="仿宋" w:hAnsi="仿宋" w:eastAsia="仿宋" w:cs="仿宋"/>
          <w:color w:val="auto"/>
          <w:spacing w:val="-1"/>
          <w:sz w:val="28"/>
          <w:szCs w:val="28"/>
          <w:lang w:eastAsia="zh-CN"/>
        </w:rPr>
        <w:t>2.</w:t>
      </w:r>
      <w:r>
        <w:rPr>
          <w:rFonts w:hint="eastAsia" w:ascii="仿宋" w:hAnsi="仿宋" w:eastAsia="仿宋" w:cs="仿宋"/>
          <w:color w:val="auto"/>
          <w:sz w:val="28"/>
          <w:szCs w:val="28"/>
        </w:rPr>
        <w:t>播音与主持艺术 Broadcasting and Hosting Arts</w:t>
      </w:r>
    </w:p>
    <w:p w14:paraId="2FB34865">
      <w:pPr>
        <w:spacing w:line="360" w:lineRule="auto"/>
        <w:ind w:firstLine="278" w:firstLineChars="100"/>
        <w:rPr>
          <w:rFonts w:ascii="仿宋" w:hAnsi="仿宋" w:eastAsia="仿宋" w:cs="仿宋"/>
          <w:color w:val="auto"/>
          <w:sz w:val="28"/>
          <w:szCs w:val="28"/>
          <w:lang w:eastAsia="zh-CN"/>
        </w:rPr>
      </w:pPr>
      <w:r>
        <w:rPr>
          <w:rFonts w:hint="eastAsia" w:ascii="仿宋" w:hAnsi="仿宋" w:eastAsia="仿宋" w:cs="仿宋"/>
          <w:color w:val="auto"/>
          <w:spacing w:val="-1"/>
          <w:sz w:val="28"/>
          <w:szCs w:val="28"/>
          <w:lang w:eastAsia="zh-CN"/>
        </w:rPr>
        <w:t>3.</w:t>
      </w:r>
      <w:r>
        <w:rPr>
          <w:rFonts w:hint="eastAsia" w:ascii="仿宋" w:hAnsi="仿宋" w:eastAsia="仿宋" w:cs="仿宋"/>
          <w:color w:val="auto"/>
          <w:sz w:val="28"/>
          <w:szCs w:val="28"/>
        </w:rPr>
        <w:t>文化遗产与创意传播</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Culture Heritage and Creative Communication</w:t>
      </w:r>
    </w:p>
    <w:p w14:paraId="708D3015">
      <w:pPr>
        <w:widowControl w:val="0"/>
        <w:kinsoku/>
        <w:autoSpaceDE/>
        <w:autoSpaceDN/>
        <w:adjustRightInd/>
        <w:snapToGrid/>
        <w:spacing w:line="360" w:lineRule="auto"/>
        <w:ind w:firstLine="562" w:firstLineChars="200"/>
        <w:jc w:val="both"/>
        <w:textAlignment w:val="auto"/>
        <w:rPr>
          <w:rFonts w:ascii="仿宋" w:hAnsi="仿宋" w:eastAsia="仿宋" w:cs="Times New Roman"/>
          <w:b/>
          <w:bCs/>
          <w:snapToGrid/>
          <w:color w:val="auto"/>
          <w:kern w:val="2"/>
          <w:sz w:val="28"/>
          <w:szCs w:val="28"/>
          <w:lang w:eastAsia="zh-CN"/>
        </w:rPr>
      </w:pPr>
      <w:r>
        <w:rPr>
          <w:rFonts w:hint="eastAsia" w:ascii="仿宋" w:hAnsi="仿宋" w:eastAsia="仿宋" w:cs="Times New Roman"/>
          <w:b/>
          <w:bCs/>
          <w:snapToGrid/>
          <w:color w:val="auto"/>
          <w:kern w:val="2"/>
          <w:sz w:val="28"/>
          <w:szCs w:val="28"/>
          <w:lang w:eastAsia="zh-CN"/>
        </w:rPr>
        <w:t>二、培养目标及基本要求</w:t>
      </w:r>
    </w:p>
    <w:p w14:paraId="6FCAE56B">
      <w:pPr>
        <w:spacing w:line="360" w:lineRule="auto"/>
        <w:ind w:firstLine="492" w:firstLineChars="175"/>
        <w:rPr>
          <w:rFonts w:ascii="仿宋" w:hAnsi="仿宋" w:eastAsia="仿宋"/>
          <w:b/>
          <w:color w:val="auto"/>
          <w:sz w:val="28"/>
          <w:szCs w:val="28"/>
          <w:lang w:eastAsia="zh-CN"/>
        </w:rPr>
      </w:pPr>
      <w:r>
        <w:rPr>
          <w:rFonts w:hint="eastAsia" w:ascii="仿宋" w:hAnsi="仿宋" w:eastAsia="仿宋"/>
          <w:b/>
          <w:color w:val="auto"/>
          <w:sz w:val="28"/>
          <w:szCs w:val="28"/>
          <w:lang w:eastAsia="zh-CN"/>
        </w:rPr>
        <w:t>（一）培养目标</w:t>
      </w:r>
    </w:p>
    <w:p w14:paraId="3170DE4D">
      <w:pPr>
        <w:tabs>
          <w:tab w:val="left" w:pos="567"/>
        </w:tabs>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适应新时代中国特色社会主义建设要求，德智体美劳全面发展，</w:t>
      </w:r>
      <w:r>
        <w:rPr>
          <w:rFonts w:hint="eastAsia" w:ascii="仿宋" w:hAnsi="仿宋" w:eastAsia="仿宋" w:cs="仿宋"/>
          <w:color w:val="auto"/>
          <w:sz w:val="28"/>
          <w:szCs w:val="28"/>
          <w:lang w:eastAsia="zh-CN"/>
        </w:rPr>
        <w:t>培养具有人文精神，能够</w:t>
      </w:r>
      <w:r>
        <w:rPr>
          <w:rFonts w:hint="eastAsia" w:ascii="仿宋" w:hAnsi="仿宋" w:eastAsia="仿宋" w:cs="仿宋"/>
          <w:color w:val="auto"/>
          <w:sz w:val="28"/>
          <w:szCs w:val="28"/>
          <w:lang w:eastAsia="zh-CN"/>
        </w:rPr>
        <w:t>系统掌握影视专业技术知识，具备</w:t>
      </w:r>
      <w:r>
        <w:rPr>
          <w:rFonts w:hint="eastAsia" w:ascii="仿宋" w:hAnsi="仿宋" w:eastAsia="仿宋" w:cs="仿宋"/>
          <w:color w:val="auto"/>
          <w:spacing w:val="-1"/>
          <w:sz w:val="28"/>
          <w:szCs w:val="28"/>
          <w:lang w:eastAsia="zh-CN"/>
        </w:rPr>
        <w:t>高水平创作能力的高层次、应用型影视制作人员。</w:t>
      </w:r>
      <w:r>
        <w:rPr>
          <w:rFonts w:hint="eastAsia" w:ascii="仿宋" w:hAnsi="仿宋" w:eastAsia="仿宋" w:cs="仿宋"/>
          <w:color w:val="auto"/>
          <w:sz w:val="28"/>
          <w:szCs w:val="28"/>
          <w:lang w:eastAsia="zh-CN"/>
        </w:rPr>
        <w:t>并将传统的电影、广播、电视艺术理论以及当代视听艺术与实践相结合，服务于电影、广播、电视、短视频、纪录片以及融合媒体产品等文化创意产业，培养具有社会责任感、文化创造力和艺术鉴赏力的复合型、个性化、高层次专业人才。</w:t>
      </w:r>
    </w:p>
    <w:p w14:paraId="0036F27B">
      <w:pPr>
        <w:spacing w:line="360" w:lineRule="auto"/>
        <w:ind w:firstLine="492" w:firstLineChars="175"/>
        <w:rPr>
          <w:rFonts w:ascii="仿宋" w:hAnsi="仿宋" w:eastAsia="仿宋"/>
          <w:b/>
          <w:color w:val="auto"/>
          <w:sz w:val="28"/>
          <w:szCs w:val="28"/>
          <w:lang w:eastAsia="zh-CN"/>
        </w:rPr>
      </w:pPr>
      <w:r>
        <w:rPr>
          <w:rFonts w:hint="eastAsia" w:ascii="仿宋" w:hAnsi="仿宋" w:eastAsia="仿宋"/>
          <w:b/>
          <w:color w:val="auto"/>
          <w:sz w:val="28"/>
          <w:szCs w:val="28"/>
          <w:lang w:eastAsia="zh-CN"/>
        </w:rPr>
        <w:t>（二）基本要求</w:t>
      </w:r>
    </w:p>
    <w:p w14:paraId="5B2FA87F">
      <w:pPr>
        <w:pStyle w:val="3"/>
        <w:spacing w:before="25" w:line="360" w:lineRule="auto"/>
        <w:ind w:left="11" w:right="-314"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坚持马克思主义新闻观与马克思主义文艺观，具有良好的政治素养和政策水平；遵守法律法规，恪守社会公德、艺术及文化传播职业道德和学术规范；具有强烈的时代认知和高度的社会责任感；具有正确的艺术创作志向和价值取向，敢于创新，敏于实践，勇于担当。</w:t>
      </w:r>
    </w:p>
    <w:p w14:paraId="4B96A473">
      <w:pPr>
        <w:pStyle w:val="3"/>
        <w:spacing w:before="25" w:line="360" w:lineRule="auto"/>
        <w:ind w:left="11" w:right="-314"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坚持“人文”“技术”“艺术”三位一体的育人理念。以社会与行业的职业需求为导向，依托新闻传播学科的优势资源，突出“人文+艺术+技术”的学科交叉特色，培养具有广博的人文素养、系统的专业知识、熟练掌握电影与广播电视内容创意策划、音视频制作以及新媒体艺术产品生产技能的应用型、复合型艺术专门人才；</w:t>
      </w:r>
      <w:r>
        <w:rPr>
          <w:rFonts w:hint="eastAsia" w:ascii="仿宋" w:hAnsi="仿宋" w:eastAsia="仿宋" w:cs="仿宋"/>
          <w:color w:val="auto"/>
          <w:sz w:val="28"/>
          <w:szCs w:val="28"/>
          <w:lang w:eastAsia="zh-CN"/>
        </w:rPr>
        <w:t>培养具有</w:t>
      </w:r>
      <w:r>
        <w:rPr>
          <w:rFonts w:hint="eastAsia" w:ascii="仿宋" w:hAnsi="仿宋" w:eastAsia="仿宋" w:cs="仿宋"/>
          <w:color w:val="auto"/>
          <w:spacing w:val="-1"/>
          <w:sz w:val="28"/>
          <w:szCs w:val="28"/>
          <w:lang w:eastAsia="zh-CN"/>
        </w:rPr>
        <w:t>高水平艺术创作技能和系统专业知识、较强艺术理解力与表现力、能够胜任</w:t>
      </w:r>
      <w:r>
        <w:rPr>
          <w:rFonts w:hint="eastAsia" w:ascii="仿宋" w:hAnsi="仿宋" w:eastAsia="仿宋" w:cs="仿宋"/>
          <w:color w:val="auto"/>
          <w:sz w:val="28"/>
          <w:szCs w:val="28"/>
          <w:lang w:eastAsia="zh-CN"/>
        </w:rPr>
        <w:t>专业工作</w:t>
      </w:r>
      <w:r>
        <w:rPr>
          <w:rFonts w:hint="eastAsia" w:ascii="仿宋" w:hAnsi="仿宋" w:eastAsia="仿宋" w:cs="仿宋"/>
          <w:color w:val="auto"/>
          <w:sz w:val="28"/>
          <w:szCs w:val="28"/>
          <w:lang w:eastAsia="zh-CN"/>
        </w:rPr>
        <w:t>的影视创作与制作人员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CN"/>
        </w:rPr>
        <w:t>培养</w:t>
      </w:r>
      <w:r>
        <w:rPr>
          <w:rFonts w:hint="eastAsia" w:ascii="仿宋" w:hAnsi="仿宋" w:eastAsia="仿宋" w:cs="仿宋"/>
          <w:color w:val="auto"/>
          <w:sz w:val="28"/>
          <w:szCs w:val="28"/>
          <w:lang w:eastAsia="zh-CN"/>
        </w:rPr>
        <w:t>具有人文精神，系统掌握影视专业技术知识，具备</w:t>
      </w:r>
      <w:r>
        <w:rPr>
          <w:rFonts w:hint="eastAsia" w:ascii="仿宋" w:hAnsi="仿宋" w:eastAsia="仿宋" w:cs="仿宋"/>
          <w:color w:val="auto"/>
          <w:spacing w:val="-1"/>
          <w:sz w:val="28"/>
          <w:szCs w:val="28"/>
          <w:lang w:eastAsia="zh-CN"/>
        </w:rPr>
        <w:t>高水平创作能力的高层次、应用型影视制作人员。</w:t>
      </w:r>
    </w:p>
    <w:p w14:paraId="6F2B752A">
      <w:pPr>
        <w:pStyle w:val="3"/>
        <w:spacing w:before="125" w:line="360" w:lineRule="auto"/>
        <w:ind w:right="12" w:firstLine="560" w:firstLineChars="200"/>
        <w:rPr>
          <w:rFonts w:ascii="仿宋" w:hAnsi="仿宋" w:eastAsia="仿宋" w:cs="仿宋"/>
          <w:color w:val="auto"/>
          <w:spacing w:val="-1"/>
          <w:sz w:val="28"/>
          <w:szCs w:val="28"/>
          <w:lang w:eastAsia="zh-CN"/>
        </w:rPr>
      </w:pPr>
      <w:r>
        <w:rPr>
          <w:rFonts w:hint="eastAsia" w:ascii="仿宋" w:hAnsi="仿宋" w:eastAsia="仿宋" w:cs="仿宋"/>
          <w:color w:val="auto"/>
          <w:sz w:val="28"/>
          <w:szCs w:val="28"/>
          <w:lang w:eastAsia="zh-CN"/>
        </w:rPr>
        <w:t>3.积极为现代化文艺事业建设服务，为促进艺术</w:t>
      </w:r>
      <w:r>
        <w:rPr>
          <w:rFonts w:hint="eastAsia" w:ascii="仿宋" w:hAnsi="仿宋" w:eastAsia="仿宋" w:cs="仿宋"/>
          <w:color w:val="auto"/>
          <w:spacing w:val="-1"/>
          <w:sz w:val="28"/>
          <w:szCs w:val="28"/>
          <w:lang w:eastAsia="zh-CN"/>
        </w:rPr>
        <w:t>文化事业的发展做出贡献。</w:t>
      </w:r>
    </w:p>
    <w:p w14:paraId="04514D6B">
      <w:pPr>
        <w:pStyle w:val="3"/>
        <w:spacing w:before="125" w:line="360" w:lineRule="auto"/>
        <w:ind w:right="12"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4.能够运用一门外语，在本专业领域进行必要的对外交流。</w:t>
      </w:r>
    </w:p>
    <w:p w14:paraId="5F15B6C5">
      <w:pPr>
        <w:pStyle w:val="3"/>
        <w:spacing w:before="125" w:line="360" w:lineRule="auto"/>
        <w:ind w:right="12"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5.具有自主学习、终身学习能力。</w:t>
      </w:r>
    </w:p>
    <w:p w14:paraId="0CC786CA">
      <w:pPr>
        <w:pStyle w:val="3"/>
        <w:spacing w:before="125" w:line="360" w:lineRule="auto"/>
        <w:ind w:right="12"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6.品德良好，身心健康。</w:t>
      </w:r>
    </w:p>
    <w:p w14:paraId="790E8369">
      <w:pPr>
        <w:ind w:firstLine="562" w:firstLineChars="200"/>
        <w:rPr>
          <w:rFonts w:ascii="仿宋" w:hAnsi="仿宋" w:eastAsia="仿宋"/>
          <w:b/>
          <w:color w:val="auto"/>
          <w:sz w:val="28"/>
          <w:szCs w:val="28"/>
          <w:lang w:eastAsia="zh-CN"/>
        </w:rPr>
      </w:pPr>
      <w:r>
        <w:rPr>
          <w:rFonts w:hint="eastAsia" w:ascii="仿宋" w:hAnsi="仿宋" w:eastAsia="仿宋"/>
          <w:b/>
          <w:color w:val="auto"/>
          <w:sz w:val="28"/>
          <w:szCs w:val="28"/>
          <w:lang w:eastAsia="zh-CN"/>
        </w:rPr>
        <w:t>三、学习年限</w:t>
      </w:r>
    </w:p>
    <w:p w14:paraId="44ABCAF9">
      <w:pPr>
        <w:pStyle w:val="3"/>
        <w:spacing w:before="208" w:line="360" w:lineRule="auto"/>
        <w:ind w:firstLine="548" w:firstLineChars="200"/>
        <w:rPr>
          <w:rFonts w:ascii="仿宋" w:hAnsi="仿宋" w:eastAsia="仿宋"/>
          <w:b/>
          <w:color w:val="auto"/>
          <w:sz w:val="28"/>
          <w:szCs w:val="28"/>
          <w:lang w:eastAsia="zh-CN"/>
        </w:rPr>
      </w:pPr>
      <w:r>
        <w:rPr>
          <w:rFonts w:hint="eastAsia" w:ascii="仿宋" w:hAnsi="仿宋" w:eastAsia="仿宋" w:cs="仿宋"/>
          <w:color w:val="auto"/>
          <w:spacing w:val="-3"/>
          <w:sz w:val="28"/>
          <w:szCs w:val="28"/>
          <w:lang w:eastAsia="zh-CN"/>
        </w:rPr>
        <w:t>全日制学习方式，学制</w:t>
      </w:r>
      <w:r>
        <w:rPr>
          <w:rFonts w:hint="eastAsia" w:ascii="仿宋" w:hAnsi="仿宋" w:eastAsia="仿宋" w:cs="仿宋"/>
          <w:color w:val="auto"/>
          <w:spacing w:val="-43"/>
          <w:sz w:val="28"/>
          <w:szCs w:val="28"/>
          <w:lang w:eastAsia="zh-CN"/>
        </w:rPr>
        <w:t xml:space="preserve"> </w:t>
      </w:r>
      <w:r>
        <w:rPr>
          <w:rFonts w:hint="eastAsia" w:ascii="仿宋" w:hAnsi="仿宋" w:eastAsia="仿宋" w:cs="仿宋"/>
          <w:color w:val="auto"/>
          <w:spacing w:val="-3"/>
          <w:sz w:val="28"/>
          <w:szCs w:val="28"/>
          <w:lang w:eastAsia="zh-CN"/>
        </w:rPr>
        <w:t>3</w:t>
      </w:r>
      <w:r>
        <w:rPr>
          <w:rFonts w:hint="eastAsia" w:ascii="仿宋" w:hAnsi="仿宋" w:eastAsia="仿宋" w:cs="仿宋"/>
          <w:color w:val="auto"/>
          <w:spacing w:val="-49"/>
          <w:sz w:val="28"/>
          <w:szCs w:val="28"/>
          <w:lang w:eastAsia="zh-CN"/>
        </w:rPr>
        <w:t xml:space="preserve"> </w:t>
      </w:r>
      <w:r>
        <w:rPr>
          <w:rFonts w:hint="eastAsia" w:ascii="仿宋" w:hAnsi="仿宋" w:eastAsia="仿宋" w:cs="仿宋"/>
          <w:color w:val="auto"/>
          <w:spacing w:val="-3"/>
          <w:sz w:val="28"/>
          <w:szCs w:val="28"/>
          <w:lang w:eastAsia="zh-CN"/>
        </w:rPr>
        <w:t>年。学习年限根据情况可适当延长，最长不得超过</w:t>
      </w:r>
      <w:r>
        <w:rPr>
          <w:rFonts w:hint="eastAsia" w:ascii="仿宋" w:hAnsi="仿宋" w:eastAsia="仿宋" w:cs="仿宋"/>
          <w:color w:val="auto"/>
          <w:spacing w:val="-46"/>
          <w:sz w:val="28"/>
          <w:szCs w:val="28"/>
          <w:lang w:eastAsia="zh-CN"/>
        </w:rPr>
        <w:t xml:space="preserve"> </w:t>
      </w:r>
      <w:r>
        <w:rPr>
          <w:rFonts w:hint="eastAsia" w:ascii="仿宋" w:hAnsi="仿宋" w:eastAsia="仿宋" w:cs="仿宋"/>
          <w:color w:val="auto"/>
          <w:spacing w:val="-3"/>
          <w:sz w:val="28"/>
          <w:szCs w:val="28"/>
          <w:lang w:eastAsia="zh-CN"/>
        </w:rPr>
        <w:t>5</w:t>
      </w:r>
      <w:r>
        <w:rPr>
          <w:rFonts w:hint="eastAsia" w:ascii="仿宋" w:hAnsi="仿宋" w:eastAsia="仿宋" w:cs="仿宋"/>
          <w:color w:val="auto"/>
          <w:spacing w:val="-50"/>
          <w:sz w:val="28"/>
          <w:szCs w:val="28"/>
          <w:lang w:eastAsia="zh-CN"/>
        </w:rPr>
        <w:t xml:space="preserve"> </w:t>
      </w:r>
      <w:r>
        <w:rPr>
          <w:rFonts w:hint="eastAsia" w:ascii="仿宋" w:hAnsi="仿宋" w:eastAsia="仿宋" w:cs="仿宋"/>
          <w:color w:val="auto"/>
          <w:spacing w:val="-3"/>
          <w:sz w:val="28"/>
          <w:szCs w:val="28"/>
          <w:lang w:eastAsia="zh-CN"/>
        </w:rPr>
        <w:t>年。</w:t>
      </w:r>
    </w:p>
    <w:p w14:paraId="3355FFBA">
      <w:pPr>
        <w:spacing w:line="360" w:lineRule="auto"/>
        <w:ind w:firstLine="562" w:firstLineChars="200"/>
        <w:rPr>
          <w:rFonts w:ascii="仿宋" w:hAnsi="仿宋" w:eastAsia="仿宋"/>
          <w:b/>
          <w:color w:val="auto"/>
          <w:sz w:val="28"/>
          <w:szCs w:val="28"/>
          <w:lang w:eastAsia="zh-CN"/>
        </w:rPr>
      </w:pPr>
      <w:r>
        <w:rPr>
          <w:rFonts w:hint="eastAsia" w:ascii="仿宋" w:hAnsi="仿宋" w:eastAsia="仿宋"/>
          <w:b/>
          <w:color w:val="auto"/>
          <w:sz w:val="28"/>
          <w:szCs w:val="28"/>
          <w:lang w:eastAsia="zh-CN"/>
        </w:rPr>
        <w:t>四、培养方式</w:t>
      </w:r>
    </w:p>
    <w:p w14:paraId="5F2CE7DF">
      <w:pPr>
        <w:spacing w:line="360" w:lineRule="auto"/>
        <w:ind w:firstLine="556" w:firstLineChars="200"/>
        <w:rPr>
          <w:rFonts w:ascii="仿宋" w:hAnsi="仿宋" w:eastAsia="仿宋" w:cs="仿宋"/>
          <w:color w:val="auto"/>
          <w:sz w:val="28"/>
          <w:szCs w:val="28"/>
          <w:lang w:eastAsia="zh-CN"/>
        </w:rPr>
      </w:pPr>
      <w:r>
        <w:rPr>
          <w:rFonts w:hint="eastAsia" w:ascii="仿宋" w:hAnsi="仿宋" w:eastAsia="仿宋" w:cs="仿宋"/>
          <w:color w:val="auto"/>
          <w:spacing w:val="-1"/>
          <w:sz w:val="28"/>
          <w:szCs w:val="28"/>
          <w:lang w:eastAsia="zh-CN"/>
        </w:rPr>
        <w:t>（一）采取课堂教学、自学、讨论、实践教学与学位论文相结合的方式，使学生较好地掌握基础理论和专业知识，提升创作和实践的技能。</w:t>
      </w:r>
      <w:r>
        <w:rPr>
          <w:rFonts w:hint="eastAsia" w:ascii="仿宋" w:hAnsi="仿宋" w:eastAsia="仿宋" w:cs="仿宋"/>
          <w:color w:val="auto"/>
          <w:sz w:val="28"/>
          <w:szCs w:val="28"/>
          <w:lang w:eastAsia="zh-CN"/>
        </w:rPr>
        <w:t>培养学生广播电视艺术创作的问题意识和作品意识。培养过程将突出广播电视与新媒体艺术传播的专业特点，以实践为主并具有理论及综合素质的培养，对学生进行系统、全面的广播电视与新媒体艺术专业训练。</w:t>
      </w:r>
    </w:p>
    <w:p w14:paraId="1322F193">
      <w:pPr>
        <w:spacing w:line="360" w:lineRule="auto"/>
        <w:ind w:firstLine="556" w:firstLineChars="200"/>
        <w:rPr>
          <w:rFonts w:ascii="仿宋" w:hAnsi="仿宋" w:eastAsia="仿宋" w:cs="仿宋"/>
          <w:color w:val="auto"/>
          <w:sz w:val="28"/>
          <w:szCs w:val="28"/>
          <w:lang w:eastAsia="zh-CN"/>
        </w:rPr>
      </w:pPr>
      <w:r>
        <w:rPr>
          <w:rFonts w:hint="eastAsia" w:ascii="仿宋" w:hAnsi="仿宋" w:eastAsia="仿宋" w:cs="仿宋"/>
          <w:color w:val="auto"/>
          <w:spacing w:val="-1"/>
          <w:sz w:val="28"/>
          <w:szCs w:val="28"/>
          <w:lang w:eastAsia="zh-CN"/>
        </w:rPr>
        <w:t>（二）</w:t>
      </w:r>
      <w:r>
        <w:rPr>
          <w:rFonts w:hint="eastAsia" w:ascii="仿宋" w:hAnsi="仿宋" w:eastAsia="仿宋" w:cs="仿宋"/>
          <w:color w:val="auto"/>
          <w:sz w:val="28"/>
          <w:szCs w:val="28"/>
          <w:lang w:eastAsia="zh-CN"/>
        </w:rPr>
        <w:t>采取“双导师制”，即由一名专业学位指导老师，及一名具有丰富实践经验、综合业务素质高的实践指导教师共同指导。聘请校外行（企）业具有丰富实践经验的专家担任实践指导教师，实行校内外双导师（导师组）共同指导，以校内导师指导为主，校外导师充分发挥职业优势。</w:t>
      </w:r>
    </w:p>
    <w:p w14:paraId="69056084">
      <w:pPr>
        <w:spacing w:line="360" w:lineRule="auto"/>
        <w:ind w:firstLine="562" w:firstLineChars="200"/>
        <w:rPr>
          <w:rFonts w:ascii="仿宋" w:hAnsi="仿宋" w:eastAsia="仿宋"/>
          <w:b/>
          <w:color w:val="auto"/>
          <w:sz w:val="28"/>
          <w:szCs w:val="28"/>
          <w:lang w:eastAsia="zh-CN"/>
        </w:rPr>
      </w:pPr>
      <w:r>
        <w:rPr>
          <w:rFonts w:hint="eastAsia" w:ascii="仿宋" w:hAnsi="仿宋" w:eastAsia="仿宋"/>
          <w:b/>
          <w:color w:val="auto"/>
          <w:sz w:val="28"/>
          <w:szCs w:val="28"/>
          <w:lang w:eastAsia="zh-CN"/>
        </w:rPr>
        <w:t>五、学分要求及课程体系设置</w:t>
      </w:r>
    </w:p>
    <w:p w14:paraId="4522068F">
      <w:pPr>
        <w:pStyle w:val="3"/>
        <w:spacing w:before="72" w:line="360" w:lineRule="auto"/>
        <w:ind w:left="126" w:firstLine="552" w:firstLineChars="200"/>
        <w:rPr>
          <w:rFonts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eastAsia="zh-CN"/>
        </w:rPr>
        <w:t>本专业要求最高总学分 56,最低总学分 52。其中，公共学位课 5 学分，专业学位课 18学分，非学位课最低 29 学分，最高 33 学分。</w:t>
      </w:r>
    </w:p>
    <w:tbl>
      <w:tblPr>
        <w:tblStyle w:val="11"/>
        <w:tblpPr w:leftFromText="180" w:rightFromText="180" w:vertAnchor="text" w:horzAnchor="page" w:tblpX="960" w:tblpY="909"/>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
        <w:gridCol w:w="1418"/>
        <w:gridCol w:w="2269"/>
        <w:gridCol w:w="437"/>
        <w:gridCol w:w="697"/>
        <w:gridCol w:w="1134"/>
        <w:gridCol w:w="1305"/>
        <w:gridCol w:w="819"/>
        <w:gridCol w:w="1086"/>
      </w:tblGrid>
      <w:tr w14:paraId="5804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trPr>
        <w:tc>
          <w:tcPr>
            <w:tcW w:w="914" w:type="dxa"/>
            <w:vAlign w:val="center"/>
          </w:tcPr>
          <w:p w14:paraId="6B58914A">
            <w:pPr>
              <w:spacing w:line="360" w:lineRule="auto"/>
              <w:jc w:val="center"/>
              <w:rPr>
                <w:rFonts w:ascii="仿宋" w:hAnsi="仿宋" w:eastAsia="仿宋" w:cs="宋体"/>
                <w:b/>
                <w:color w:val="auto"/>
              </w:rPr>
            </w:pPr>
            <w:r>
              <w:rPr>
                <w:rFonts w:hint="eastAsia" w:ascii="仿宋" w:hAnsi="仿宋" w:eastAsia="仿宋" w:cs="宋体"/>
                <w:b/>
                <w:color w:val="auto"/>
              </w:rPr>
              <w:t>课程</w:t>
            </w:r>
          </w:p>
          <w:p w14:paraId="2F567E3D">
            <w:pPr>
              <w:spacing w:line="360" w:lineRule="auto"/>
              <w:jc w:val="center"/>
              <w:rPr>
                <w:rFonts w:ascii="仿宋" w:hAnsi="仿宋" w:eastAsia="仿宋" w:cs="仿宋"/>
                <w:color w:val="auto"/>
              </w:rPr>
            </w:pPr>
            <w:r>
              <w:rPr>
                <w:rFonts w:hint="eastAsia" w:ascii="仿宋" w:hAnsi="仿宋" w:eastAsia="仿宋" w:cs="宋体"/>
                <w:b/>
                <w:color w:val="auto"/>
              </w:rPr>
              <w:t>类别</w:t>
            </w:r>
          </w:p>
        </w:tc>
        <w:tc>
          <w:tcPr>
            <w:tcW w:w="1418" w:type="dxa"/>
            <w:vAlign w:val="center"/>
          </w:tcPr>
          <w:p w14:paraId="2CBD65E8">
            <w:pPr>
              <w:spacing w:line="360" w:lineRule="auto"/>
              <w:jc w:val="center"/>
              <w:rPr>
                <w:rFonts w:ascii="仿宋" w:hAnsi="仿宋" w:eastAsia="仿宋" w:cs="仿宋"/>
                <w:color w:val="auto"/>
              </w:rPr>
            </w:pPr>
            <w:r>
              <w:rPr>
                <w:rFonts w:hint="eastAsia" w:ascii="仿宋" w:hAnsi="仿宋" w:eastAsia="仿宋" w:cs="宋体"/>
                <w:b/>
                <w:color w:val="auto"/>
              </w:rPr>
              <w:t>课程编号</w:t>
            </w:r>
          </w:p>
        </w:tc>
        <w:tc>
          <w:tcPr>
            <w:tcW w:w="2269" w:type="dxa"/>
            <w:vAlign w:val="center"/>
          </w:tcPr>
          <w:p w14:paraId="72D8D8CD">
            <w:pPr>
              <w:spacing w:line="360" w:lineRule="auto"/>
              <w:jc w:val="center"/>
              <w:rPr>
                <w:rFonts w:ascii="仿宋" w:hAnsi="仿宋" w:eastAsia="仿宋" w:cs="宋体"/>
                <w:b/>
                <w:color w:val="auto"/>
                <w:lang w:eastAsia="zh-CN"/>
              </w:rPr>
            </w:pPr>
            <w:r>
              <w:rPr>
                <w:rFonts w:hint="eastAsia" w:ascii="仿宋" w:hAnsi="仿宋" w:eastAsia="仿宋" w:cs="宋体"/>
                <w:b/>
                <w:color w:val="auto"/>
                <w:lang w:eastAsia="zh-CN"/>
              </w:rPr>
              <w:t>课程中文名称</w:t>
            </w:r>
          </w:p>
          <w:p w14:paraId="4170B0C5">
            <w:pPr>
              <w:spacing w:line="360" w:lineRule="auto"/>
              <w:jc w:val="center"/>
              <w:rPr>
                <w:rFonts w:ascii="仿宋" w:hAnsi="仿宋" w:eastAsia="仿宋" w:cs="仿宋"/>
                <w:color w:val="auto"/>
                <w:lang w:eastAsia="zh-CN"/>
              </w:rPr>
            </w:pPr>
            <w:r>
              <w:rPr>
                <w:rFonts w:hint="eastAsia" w:ascii="仿宋" w:hAnsi="仿宋" w:eastAsia="仿宋" w:cs="宋体"/>
                <w:b/>
                <w:color w:val="auto"/>
                <w:lang w:eastAsia="zh-CN"/>
              </w:rPr>
              <w:t>（课程英文名称）</w:t>
            </w:r>
          </w:p>
        </w:tc>
        <w:tc>
          <w:tcPr>
            <w:tcW w:w="437" w:type="dxa"/>
            <w:vAlign w:val="center"/>
          </w:tcPr>
          <w:p w14:paraId="49EDE26B">
            <w:pPr>
              <w:spacing w:line="360" w:lineRule="auto"/>
              <w:jc w:val="center"/>
              <w:rPr>
                <w:rFonts w:ascii="仿宋" w:hAnsi="仿宋" w:eastAsia="仿宋" w:cs="仿宋"/>
                <w:color w:val="auto"/>
              </w:rPr>
            </w:pPr>
            <w:r>
              <w:rPr>
                <w:rFonts w:hint="eastAsia" w:ascii="仿宋" w:hAnsi="仿宋" w:eastAsia="仿宋" w:cs="宋体"/>
                <w:b/>
                <w:color w:val="auto"/>
              </w:rPr>
              <w:t>学分</w:t>
            </w:r>
          </w:p>
        </w:tc>
        <w:tc>
          <w:tcPr>
            <w:tcW w:w="697" w:type="dxa"/>
            <w:vAlign w:val="center"/>
          </w:tcPr>
          <w:p w14:paraId="1A05C8B1">
            <w:pPr>
              <w:spacing w:line="360" w:lineRule="auto"/>
              <w:jc w:val="center"/>
              <w:rPr>
                <w:rFonts w:ascii="仿宋" w:hAnsi="仿宋" w:eastAsia="仿宋" w:cs="仿宋"/>
                <w:color w:val="auto"/>
              </w:rPr>
            </w:pPr>
            <w:r>
              <w:rPr>
                <w:rFonts w:hint="eastAsia" w:ascii="仿宋" w:hAnsi="仿宋" w:eastAsia="仿宋" w:cs="宋体"/>
                <w:b/>
                <w:color w:val="auto"/>
              </w:rPr>
              <w:t>学时</w:t>
            </w:r>
          </w:p>
        </w:tc>
        <w:tc>
          <w:tcPr>
            <w:tcW w:w="1134" w:type="dxa"/>
            <w:vAlign w:val="center"/>
          </w:tcPr>
          <w:p w14:paraId="711E8D4D">
            <w:pPr>
              <w:spacing w:line="360" w:lineRule="auto"/>
              <w:jc w:val="center"/>
              <w:rPr>
                <w:rFonts w:ascii="仿宋" w:hAnsi="仿宋" w:eastAsia="仿宋" w:cs="仿宋"/>
                <w:color w:val="auto"/>
              </w:rPr>
            </w:pPr>
            <w:r>
              <w:rPr>
                <w:rFonts w:hint="eastAsia" w:ascii="仿宋" w:hAnsi="仿宋" w:eastAsia="仿宋" w:cs="宋体"/>
                <w:b/>
                <w:color w:val="auto"/>
              </w:rPr>
              <w:t>开课</w:t>
            </w:r>
            <w:r>
              <w:rPr>
                <w:rFonts w:hint="eastAsia" w:ascii="仿宋" w:hAnsi="仿宋" w:eastAsia="仿宋" w:cs="宋体"/>
                <w:b/>
                <w:color w:val="auto"/>
                <w:lang w:eastAsia="zh-CN"/>
              </w:rPr>
              <w:t>单位</w:t>
            </w:r>
          </w:p>
        </w:tc>
        <w:tc>
          <w:tcPr>
            <w:tcW w:w="1305" w:type="dxa"/>
            <w:vAlign w:val="center"/>
          </w:tcPr>
          <w:p w14:paraId="0C023E78">
            <w:pPr>
              <w:spacing w:line="360" w:lineRule="auto"/>
              <w:jc w:val="center"/>
              <w:rPr>
                <w:rFonts w:ascii="仿宋" w:hAnsi="仿宋" w:eastAsia="仿宋" w:cs="仿宋"/>
                <w:color w:val="auto"/>
              </w:rPr>
            </w:pPr>
            <w:r>
              <w:rPr>
                <w:rFonts w:hint="eastAsia" w:ascii="仿宋" w:hAnsi="仿宋" w:eastAsia="仿宋" w:cs="宋体"/>
                <w:b/>
                <w:color w:val="auto"/>
              </w:rPr>
              <w:t>开课</w:t>
            </w:r>
            <w:r>
              <w:rPr>
                <w:rFonts w:hint="eastAsia" w:ascii="仿宋" w:hAnsi="仿宋" w:eastAsia="仿宋" w:cs="宋体"/>
                <w:b/>
                <w:color w:val="auto"/>
                <w:lang w:eastAsia="zh-CN"/>
              </w:rPr>
              <w:t>学期</w:t>
            </w:r>
          </w:p>
        </w:tc>
        <w:tc>
          <w:tcPr>
            <w:tcW w:w="819" w:type="dxa"/>
            <w:vAlign w:val="center"/>
          </w:tcPr>
          <w:p w14:paraId="4B17CAE5">
            <w:pPr>
              <w:spacing w:line="360" w:lineRule="auto"/>
              <w:jc w:val="center"/>
              <w:rPr>
                <w:rFonts w:ascii="仿宋" w:hAnsi="仿宋" w:eastAsia="仿宋" w:cs="仿宋"/>
                <w:color w:val="auto"/>
              </w:rPr>
            </w:pPr>
            <w:r>
              <w:rPr>
                <w:rFonts w:hint="eastAsia" w:ascii="仿宋" w:hAnsi="仿宋" w:eastAsia="仿宋" w:cs="宋体"/>
                <w:b/>
                <w:color w:val="auto"/>
              </w:rPr>
              <w:t>考核方式</w:t>
            </w:r>
          </w:p>
        </w:tc>
        <w:tc>
          <w:tcPr>
            <w:tcW w:w="1086" w:type="dxa"/>
            <w:vAlign w:val="center"/>
          </w:tcPr>
          <w:p w14:paraId="1B67ADC5">
            <w:pPr>
              <w:spacing w:line="360" w:lineRule="auto"/>
              <w:jc w:val="center"/>
              <w:rPr>
                <w:rFonts w:ascii="仿宋" w:hAnsi="仿宋" w:eastAsia="仿宋" w:cs="仿宋"/>
                <w:color w:val="auto"/>
              </w:rPr>
            </w:pPr>
            <w:r>
              <w:rPr>
                <w:rFonts w:hint="eastAsia" w:ascii="仿宋" w:hAnsi="仿宋" w:eastAsia="仿宋" w:cs="宋体"/>
                <w:b/>
                <w:color w:val="auto"/>
              </w:rPr>
              <w:t>备注</w:t>
            </w:r>
          </w:p>
        </w:tc>
      </w:tr>
      <w:tr w14:paraId="4901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rPr>
        <w:tc>
          <w:tcPr>
            <w:tcW w:w="914" w:type="dxa"/>
            <w:vMerge w:val="restart"/>
          </w:tcPr>
          <w:p w14:paraId="2474121D">
            <w:pPr>
              <w:spacing w:line="360" w:lineRule="auto"/>
              <w:jc w:val="center"/>
              <w:rPr>
                <w:rFonts w:asciiTheme="minorEastAsia" w:hAnsiTheme="minorEastAsia"/>
                <w:color w:val="auto"/>
              </w:rPr>
            </w:pPr>
          </w:p>
          <w:p w14:paraId="4D253452">
            <w:pPr>
              <w:spacing w:line="360" w:lineRule="auto"/>
              <w:jc w:val="center"/>
              <w:rPr>
                <w:rFonts w:asciiTheme="minorEastAsia" w:hAnsiTheme="minorEastAsia"/>
                <w:color w:val="auto"/>
              </w:rPr>
            </w:pPr>
          </w:p>
          <w:p w14:paraId="6EE316A8">
            <w:pPr>
              <w:spacing w:line="360" w:lineRule="auto"/>
              <w:jc w:val="center"/>
              <w:rPr>
                <w:rFonts w:asciiTheme="minorEastAsia" w:hAnsiTheme="minorEastAsia"/>
                <w:color w:val="auto"/>
              </w:rPr>
            </w:pPr>
          </w:p>
          <w:p w14:paraId="1655DCCB">
            <w:pPr>
              <w:spacing w:line="360" w:lineRule="auto"/>
              <w:jc w:val="center"/>
              <w:rPr>
                <w:rFonts w:asciiTheme="minorEastAsia" w:hAnsiTheme="minorEastAsia"/>
                <w:color w:val="auto"/>
              </w:rPr>
            </w:pPr>
          </w:p>
          <w:p w14:paraId="19BA2F83">
            <w:pPr>
              <w:spacing w:line="360" w:lineRule="auto"/>
              <w:jc w:val="center"/>
              <w:rPr>
                <w:rFonts w:asciiTheme="minorEastAsia" w:hAnsiTheme="minorEastAsia"/>
                <w:color w:val="auto"/>
              </w:rPr>
            </w:pPr>
          </w:p>
          <w:p w14:paraId="2063C51D">
            <w:pPr>
              <w:spacing w:line="360" w:lineRule="auto"/>
              <w:jc w:val="center"/>
              <w:rPr>
                <w:rFonts w:asciiTheme="minorEastAsia" w:hAnsiTheme="minorEastAsia"/>
                <w:color w:val="auto"/>
              </w:rPr>
            </w:pPr>
          </w:p>
          <w:p w14:paraId="4E6EAD24">
            <w:pPr>
              <w:spacing w:line="360" w:lineRule="auto"/>
              <w:jc w:val="center"/>
              <w:rPr>
                <w:rFonts w:asciiTheme="minorEastAsia" w:hAnsiTheme="minorEastAsia"/>
                <w:color w:val="auto"/>
              </w:rPr>
            </w:pPr>
          </w:p>
          <w:p w14:paraId="791AE66A">
            <w:pPr>
              <w:spacing w:line="360" w:lineRule="auto"/>
              <w:jc w:val="center"/>
              <w:rPr>
                <w:rFonts w:asciiTheme="minorEastAsia" w:hAnsiTheme="minorEastAsia"/>
                <w:color w:val="auto"/>
              </w:rPr>
            </w:pPr>
          </w:p>
          <w:p w14:paraId="19346C0E">
            <w:pPr>
              <w:spacing w:line="360" w:lineRule="auto"/>
              <w:jc w:val="center"/>
              <w:rPr>
                <w:rFonts w:asciiTheme="minorEastAsia" w:hAnsiTheme="minorEastAsia"/>
                <w:color w:val="auto"/>
              </w:rPr>
            </w:pPr>
          </w:p>
          <w:p w14:paraId="2DF47981">
            <w:pPr>
              <w:spacing w:line="360" w:lineRule="auto"/>
              <w:jc w:val="center"/>
              <w:rPr>
                <w:rFonts w:asciiTheme="minorEastAsia" w:hAnsiTheme="minorEastAsia"/>
                <w:color w:val="auto"/>
              </w:rPr>
            </w:pPr>
          </w:p>
          <w:p w14:paraId="06106936">
            <w:pPr>
              <w:spacing w:line="360" w:lineRule="auto"/>
              <w:jc w:val="center"/>
              <w:rPr>
                <w:rFonts w:asciiTheme="minorEastAsia" w:hAnsiTheme="minorEastAsia"/>
                <w:color w:val="auto"/>
              </w:rPr>
            </w:pPr>
          </w:p>
          <w:p w14:paraId="691D5FEF">
            <w:pPr>
              <w:spacing w:line="360" w:lineRule="auto"/>
              <w:jc w:val="center"/>
              <w:rPr>
                <w:rFonts w:asciiTheme="minorEastAsia" w:hAnsiTheme="minorEastAsia"/>
                <w:color w:val="auto"/>
                <w:lang w:eastAsia="zh-CN"/>
              </w:rPr>
            </w:pPr>
          </w:p>
          <w:p w14:paraId="0BA0C431">
            <w:pPr>
              <w:spacing w:line="360" w:lineRule="auto"/>
              <w:jc w:val="center"/>
              <w:rPr>
                <w:rFonts w:asciiTheme="minorEastAsia" w:hAnsiTheme="minorEastAsia"/>
                <w:color w:val="auto"/>
                <w:lang w:eastAsia="zh-CN"/>
              </w:rPr>
            </w:pPr>
          </w:p>
          <w:p w14:paraId="0645E9A4">
            <w:pPr>
              <w:spacing w:line="360" w:lineRule="auto"/>
              <w:jc w:val="center"/>
              <w:rPr>
                <w:rFonts w:asciiTheme="minorEastAsia" w:hAnsiTheme="minorEastAsia"/>
                <w:color w:val="auto"/>
                <w:lang w:eastAsia="zh-CN"/>
              </w:rPr>
            </w:pPr>
          </w:p>
          <w:p w14:paraId="2EA2D478">
            <w:pPr>
              <w:spacing w:line="360" w:lineRule="auto"/>
              <w:jc w:val="center"/>
              <w:rPr>
                <w:rFonts w:asciiTheme="minorEastAsia" w:hAnsiTheme="minorEastAsia"/>
                <w:color w:val="auto"/>
                <w:lang w:eastAsia="zh-CN"/>
              </w:rPr>
            </w:pPr>
          </w:p>
          <w:p w14:paraId="0800A76B">
            <w:pPr>
              <w:spacing w:line="360" w:lineRule="auto"/>
              <w:jc w:val="center"/>
              <w:rPr>
                <w:rFonts w:asciiTheme="minorEastAsia" w:hAnsiTheme="minorEastAsia"/>
                <w:color w:val="auto"/>
              </w:rPr>
            </w:pPr>
          </w:p>
          <w:p w14:paraId="0CB51912">
            <w:pPr>
              <w:spacing w:line="360" w:lineRule="auto"/>
              <w:jc w:val="center"/>
              <w:rPr>
                <w:rFonts w:asciiTheme="minorEastAsia" w:hAnsiTheme="minorEastAsia"/>
                <w:color w:val="auto"/>
              </w:rPr>
            </w:pPr>
          </w:p>
          <w:p w14:paraId="22856989">
            <w:pPr>
              <w:spacing w:line="360" w:lineRule="auto"/>
              <w:jc w:val="center"/>
              <w:rPr>
                <w:rFonts w:asciiTheme="minorEastAsia" w:hAnsiTheme="minorEastAsia"/>
                <w:color w:val="auto"/>
              </w:rPr>
            </w:pPr>
          </w:p>
          <w:p w14:paraId="088FCED5">
            <w:pPr>
              <w:pStyle w:val="12"/>
              <w:spacing w:before="72" w:line="360" w:lineRule="auto"/>
              <w:ind w:right="124"/>
              <w:jc w:val="center"/>
              <w:rPr>
                <w:rFonts w:cs="Arial" w:asciiTheme="minorEastAsia" w:hAnsiTheme="minorEastAsia" w:eastAsiaTheme="minorEastAsia"/>
                <w:color w:val="auto"/>
                <w:sz w:val="21"/>
                <w:szCs w:val="21"/>
                <w:lang w:eastAsia="zh-CN"/>
              </w:rPr>
            </w:pPr>
          </w:p>
          <w:p w14:paraId="5AD929BC">
            <w:pPr>
              <w:spacing w:line="360" w:lineRule="auto"/>
              <w:jc w:val="center"/>
              <w:rPr>
                <w:rFonts w:ascii="Times New Roman" w:hAnsi="Times New Roman" w:eastAsia="仿宋"/>
                <w:color w:val="auto"/>
              </w:rPr>
            </w:pPr>
            <w:r>
              <w:rPr>
                <w:rFonts w:ascii="Times New Roman" w:hAnsi="Times New Roman" w:eastAsia="仿宋"/>
                <w:color w:val="auto"/>
              </w:rPr>
              <w:t>公</w:t>
            </w:r>
          </w:p>
          <w:p w14:paraId="68C5B7D3">
            <w:pPr>
              <w:spacing w:line="360" w:lineRule="auto"/>
              <w:jc w:val="center"/>
              <w:rPr>
                <w:rFonts w:ascii="Times New Roman" w:hAnsi="Times New Roman" w:eastAsia="仿宋"/>
                <w:color w:val="auto"/>
              </w:rPr>
            </w:pPr>
            <w:r>
              <w:rPr>
                <w:rFonts w:ascii="Times New Roman" w:hAnsi="Times New Roman" w:eastAsia="仿宋"/>
                <w:color w:val="auto"/>
              </w:rPr>
              <w:t>共</w:t>
            </w:r>
          </w:p>
          <w:p w14:paraId="0C1578EA">
            <w:pPr>
              <w:spacing w:line="360" w:lineRule="auto"/>
              <w:jc w:val="center"/>
              <w:rPr>
                <w:rFonts w:ascii="Times New Roman" w:hAnsi="Times New Roman" w:eastAsia="仿宋"/>
                <w:color w:val="auto"/>
              </w:rPr>
            </w:pPr>
            <w:r>
              <w:rPr>
                <w:rFonts w:ascii="Times New Roman" w:hAnsi="Times New Roman" w:eastAsia="仿宋"/>
                <w:color w:val="auto"/>
              </w:rPr>
              <w:t>学</w:t>
            </w:r>
          </w:p>
          <w:p w14:paraId="7A00FDAC">
            <w:pPr>
              <w:spacing w:line="360" w:lineRule="auto"/>
              <w:jc w:val="center"/>
              <w:rPr>
                <w:rFonts w:ascii="Times New Roman" w:hAnsi="Times New Roman" w:eastAsia="仿宋"/>
                <w:color w:val="auto"/>
              </w:rPr>
            </w:pPr>
            <w:r>
              <w:rPr>
                <w:rFonts w:ascii="Times New Roman" w:hAnsi="Times New Roman" w:eastAsia="仿宋"/>
                <w:color w:val="auto"/>
              </w:rPr>
              <w:t>位</w:t>
            </w:r>
          </w:p>
          <w:p w14:paraId="31D67E98">
            <w:pPr>
              <w:spacing w:line="360" w:lineRule="auto"/>
              <w:jc w:val="center"/>
              <w:rPr>
                <w:rFonts w:asciiTheme="minorEastAsia" w:hAnsiTheme="minorEastAsia"/>
                <w:color w:val="auto"/>
                <w:spacing w:val="-5"/>
                <w:sz w:val="28"/>
                <w:szCs w:val="28"/>
                <w:lang w:eastAsia="zh-CN"/>
                <w14:textOutline w14:w="4013" w14:cap="sq" w14:cmpd="sng" w14:algn="ctr">
                  <w14:solidFill>
                    <w14:srgbClr w14:val="000000"/>
                  </w14:solidFill>
                  <w14:prstDash w14:val="solid"/>
                  <w14:bevel/>
                </w14:textOutline>
              </w:rPr>
            </w:pPr>
            <w:r>
              <w:rPr>
                <w:rFonts w:ascii="Times New Roman" w:hAnsi="Times New Roman" w:eastAsia="仿宋"/>
                <w:color w:val="auto"/>
              </w:rPr>
              <w:t>课</w:t>
            </w:r>
          </w:p>
          <w:p w14:paraId="54C67739">
            <w:pPr>
              <w:pStyle w:val="12"/>
              <w:spacing w:before="72" w:line="360" w:lineRule="auto"/>
              <w:ind w:right="124" w:firstLine="135" w:firstLineChars="50"/>
              <w:jc w:val="center"/>
              <w:rPr>
                <w:rFonts w:asciiTheme="minorEastAsia" w:hAnsiTheme="minorEastAsia" w:eastAsiaTheme="minorEastAsia"/>
                <w:color w:val="auto"/>
                <w:spacing w:val="-5"/>
                <w:sz w:val="28"/>
                <w:szCs w:val="28"/>
                <w:lang w:eastAsia="zh-CN"/>
                <w14:textOutline w14:w="4013" w14:cap="sq" w14:cmpd="sng" w14:algn="ctr">
                  <w14:solidFill>
                    <w14:srgbClr w14:val="000000"/>
                  </w14:solidFill>
                  <w14:prstDash w14:val="solid"/>
                  <w14:bevel/>
                </w14:textOutline>
              </w:rPr>
            </w:pPr>
          </w:p>
          <w:p w14:paraId="7F9633FB">
            <w:pPr>
              <w:pStyle w:val="12"/>
              <w:spacing w:before="72" w:line="360" w:lineRule="auto"/>
              <w:ind w:right="124" w:firstLine="135" w:firstLineChars="50"/>
              <w:jc w:val="center"/>
              <w:rPr>
                <w:rFonts w:asciiTheme="minorEastAsia" w:hAnsiTheme="minorEastAsia" w:eastAsiaTheme="minorEastAsia"/>
                <w:color w:val="auto"/>
                <w:spacing w:val="-5"/>
                <w:sz w:val="28"/>
                <w:szCs w:val="28"/>
                <w:lang w:eastAsia="zh-CN"/>
                <w14:textOutline w14:w="4013" w14:cap="sq" w14:cmpd="sng" w14:algn="ctr">
                  <w14:solidFill>
                    <w14:srgbClr w14:val="000000"/>
                  </w14:solidFill>
                  <w14:prstDash w14:val="solid"/>
                  <w14:bevel/>
                </w14:textOutline>
              </w:rPr>
            </w:pPr>
          </w:p>
          <w:p w14:paraId="6EFEB404">
            <w:pPr>
              <w:pStyle w:val="12"/>
              <w:spacing w:before="72" w:line="360" w:lineRule="auto"/>
              <w:ind w:right="124"/>
              <w:jc w:val="center"/>
              <w:rPr>
                <w:rFonts w:asciiTheme="minorEastAsia" w:hAnsiTheme="minorEastAsia" w:eastAsiaTheme="minorEastAsia"/>
                <w:color w:val="auto"/>
                <w:sz w:val="21"/>
                <w:szCs w:val="21"/>
              </w:rPr>
            </w:pPr>
          </w:p>
        </w:tc>
        <w:tc>
          <w:tcPr>
            <w:tcW w:w="1418" w:type="dxa"/>
            <w:vAlign w:val="center"/>
          </w:tcPr>
          <w:p w14:paraId="553D62B8">
            <w:pPr>
              <w:spacing w:line="360" w:lineRule="auto"/>
              <w:jc w:val="center"/>
              <w:rPr>
                <w:rFonts w:ascii="仿宋" w:hAnsi="仿宋" w:eastAsia="仿宋" w:cs="仿宋"/>
                <w:color w:val="auto"/>
              </w:rPr>
            </w:pPr>
          </w:p>
          <w:p w14:paraId="4F5B512C">
            <w:pPr>
              <w:spacing w:line="360" w:lineRule="auto"/>
              <w:jc w:val="center"/>
              <w:rPr>
                <w:rFonts w:ascii="仿宋" w:hAnsi="仿宋" w:eastAsia="仿宋" w:cs="仿宋"/>
                <w:color w:val="auto"/>
              </w:rPr>
            </w:pPr>
          </w:p>
          <w:p w14:paraId="7EED68B8">
            <w:pPr>
              <w:pStyle w:val="12"/>
              <w:spacing w:before="78" w:line="360" w:lineRule="auto"/>
              <w:ind w:left="130"/>
              <w:jc w:val="center"/>
              <w:rPr>
                <w:rFonts w:ascii="仿宋" w:hAnsi="仿宋" w:eastAsia="仿宋" w:cs="仿宋"/>
                <w:color w:val="auto"/>
                <w:sz w:val="21"/>
                <w:szCs w:val="21"/>
              </w:rPr>
            </w:pPr>
            <w:r>
              <w:rPr>
                <w:rFonts w:hint="eastAsia" w:ascii="仿宋" w:hAnsi="仿宋" w:eastAsia="仿宋" w:cs="仿宋"/>
                <w:color w:val="auto"/>
                <w:spacing w:val="-3"/>
                <w:sz w:val="21"/>
                <w:szCs w:val="21"/>
              </w:rPr>
              <w:t>105590ma19</w:t>
            </w:r>
          </w:p>
        </w:tc>
        <w:tc>
          <w:tcPr>
            <w:tcW w:w="2269" w:type="dxa"/>
            <w:vAlign w:val="center"/>
          </w:tcPr>
          <w:p w14:paraId="63F1DEB7">
            <w:pPr>
              <w:pStyle w:val="12"/>
              <w:spacing w:before="34" w:line="360" w:lineRule="auto"/>
              <w:ind w:left="115" w:right="238" w:firstLine="7"/>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马克思主义与社会</w:t>
            </w:r>
            <w:r>
              <w:rPr>
                <w:rFonts w:hint="eastAsia" w:ascii="仿宋" w:hAnsi="仿宋" w:eastAsia="仿宋" w:cs="仿宋"/>
                <w:color w:val="auto"/>
                <w:spacing w:val="6"/>
                <w:sz w:val="21"/>
                <w:szCs w:val="21"/>
                <w:lang w:eastAsia="zh-CN"/>
              </w:rPr>
              <w:t xml:space="preserve"> </w:t>
            </w:r>
            <w:r>
              <w:rPr>
                <w:rFonts w:hint="eastAsia" w:ascii="仿宋" w:hAnsi="仿宋" w:eastAsia="仿宋" w:cs="仿宋"/>
                <w:color w:val="auto"/>
                <w:spacing w:val="-2"/>
                <w:sz w:val="21"/>
                <w:szCs w:val="21"/>
                <w:lang w:eastAsia="zh-CN"/>
              </w:rPr>
              <w:t>科学方法论</w:t>
            </w:r>
          </w:p>
          <w:p w14:paraId="5E44290A">
            <w:pPr>
              <w:pStyle w:val="12"/>
              <w:spacing w:before="27" w:line="360" w:lineRule="auto"/>
              <w:ind w:left="107"/>
              <w:jc w:val="center"/>
              <w:rPr>
                <w:rFonts w:ascii="仿宋" w:hAnsi="仿宋" w:eastAsia="仿宋" w:cs="仿宋"/>
                <w:color w:val="auto"/>
                <w:sz w:val="21"/>
                <w:szCs w:val="21"/>
              </w:rPr>
            </w:pPr>
            <w:r>
              <w:rPr>
                <w:rFonts w:hint="eastAsia" w:ascii="仿宋" w:hAnsi="仿宋" w:eastAsia="仿宋" w:cs="仿宋"/>
                <w:color w:val="auto"/>
                <w:spacing w:val="-1"/>
                <w:sz w:val="21"/>
                <w:szCs w:val="21"/>
              </w:rPr>
              <w:t>Marxism and</w:t>
            </w:r>
          </w:p>
          <w:p w14:paraId="761C5DAB">
            <w:pPr>
              <w:pStyle w:val="12"/>
              <w:spacing w:line="360" w:lineRule="auto"/>
              <w:ind w:left="107" w:right="358" w:firstLine="8"/>
              <w:jc w:val="center"/>
              <w:rPr>
                <w:rFonts w:ascii="仿宋" w:hAnsi="仿宋" w:eastAsia="仿宋" w:cs="仿宋"/>
                <w:color w:val="auto"/>
                <w:sz w:val="21"/>
                <w:szCs w:val="21"/>
              </w:rPr>
            </w:pPr>
            <w:r>
              <w:rPr>
                <w:rFonts w:hint="eastAsia" w:ascii="仿宋" w:hAnsi="仿宋" w:eastAsia="仿宋" w:cs="仿宋"/>
                <w:color w:val="auto"/>
                <w:spacing w:val="-1"/>
                <w:sz w:val="21"/>
                <w:szCs w:val="21"/>
              </w:rPr>
              <w:t>Social Sciences</w:t>
            </w:r>
            <w:r>
              <w:rPr>
                <w:rFonts w:hint="eastAsia" w:ascii="仿宋" w:hAnsi="仿宋" w:eastAsia="仿宋" w:cs="仿宋"/>
                <w:color w:val="auto"/>
                <w:spacing w:val="3"/>
                <w:sz w:val="21"/>
                <w:szCs w:val="21"/>
              </w:rPr>
              <w:t xml:space="preserve"> </w:t>
            </w:r>
            <w:r>
              <w:rPr>
                <w:rFonts w:hint="eastAsia" w:ascii="仿宋" w:hAnsi="仿宋" w:eastAsia="仿宋" w:cs="仿宋"/>
                <w:color w:val="auto"/>
                <w:spacing w:val="-1"/>
                <w:sz w:val="21"/>
                <w:szCs w:val="21"/>
              </w:rPr>
              <w:t>Methodology</w:t>
            </w:r>
          </w:p>
        </w:tc>
        <w:tc>
          <w:tcPr>
            <w:tcW w:w="437" w:type="dxa"/>
            <w:vAlign w:val="center"/>
          </w:tcPr>
          <w:p w14:paraId="1E48C8FA">
            <w:pPr>
              <w:spacing w:line="360" w:lineRule="auto"/>
              <w:jc w:val="center"/>
              <w:rPr>
                <w:rFonts w:ascii="仿宋" w:hAnsi="仿宋" w:eastAsia="仿宋" w:cs="仿宋"/>
                <w:color w:val="auto"/>
              </w:rPr>
            </w:pPr>
          </w:p>
          <w:p w14:paraId="5E44D2CB">
            <w:pPr>
              <w:spacing w:line="360" w:lineRule="auto"/>
              <w:jc w:val="center"/>
              <w:rPr>
                <w:rFonts w:ascii="仿宋" w:hAnsi="仿宋" w:eastAsia="仿宋" w:cs="仿宋"/>
                <w:color w:val="auto"/>
              </w:rPr>
            </w:pPr>
          </w:p>
          <w:p w14:paraId="3C17C48E">
            <w:pPr>
              <w:pStyle w:val="12"/>
              <w:spacing w:before="78" w:line="360" w:lineRule="auto"/>
              <w:ind w:left="182"/>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697" w:type="dxa"/>
            <w:vAlign w:val="center"/>
          </w:tcPr>
          <w:p w14:paraId="5F12A1AB">
            <w:pPr>
              <w:spacing w:line="360" w:lineRule="auto"/>
              <w:jc w:val="center"/>
              <w:rPr>
                <w:rFonts w:ascii="仿宋" w:hAnsi="仿宋" w:eastAsia="仿宋" w:cs="仿宋"/>
                <w:color w:val="auto"/>
              </w:rPr>
            </w:pPr>
          </w:p>
          <w:p w14:paraId="16342A6F">
            <w:pPr>
              <w:spacing w:line="360" w:lineRule="auto"/>
              <w:jc w:val="center"/>
              <w:rPr>
                <w:rFonts w:ascii="仿宋" w:hAnsi="仿宋" w:eastAsia="仿宋" w:cs="仿宋"/>
                <w:color w:val="auto"/>
              </w:rPr>
            </w:pPr>
          </w:p>
          <w:p w14:paraId="2F508E09">
            <w:pPr>
              <w:pStyle w:val="12"/>
              <w:spacing w:before="78" w:line="360" w:lineRule="auto"/>
              <w:ind w:left="251"/>
              <w:jc w:val="center"/>
              <w:rPr>
                <w:rFonts w:ascii="仿宋" w:hAnsi="仿宋" w:eastAsia="仿宋" w:cs="仿宋"/>
                <w:color w:val="auto"/>
                <w:sz w:val="21"/>
                <w:szCs w:val="21"/>
              </w:rPr>
            </w:pPr>
            <w:r>
              <w:rPr>
                <w:rFonts w:hint="eastAsia" w:ascii="仿宋" w:hAnsi="仿宋" w:eastAsia="仿宋" w:cs="仿宋"/>
                <w:color w:val="auto"/>
                <w:spacing w:val="-14"/>
                <w:sz w:val="21"/>
                <w:szCs w:val="21"/>
              </w:rPr>
              <w:t>18</w:t>
            </w:r>
          </w:p>
        </w:tc>
        <w:tc>
          <w:tcPr>
            <w:tcW w:w="1134" w:type="dxa"/>
            <w:vAlign w:val="center"/>
          </w:tcPr>
          <w:p w14:paraId="6347D91A">
            <w:pPr>
              <w:spacing w:line="360" w:lineRule="auto"/>
              <w:jc w:val="center"/>
              <w:rPr>
                <w:rFonts w:ascii="仿宋" w:hAnsi="仿宋" w:eastAsia="仿宋" w:cs="仿宋"/>
                <w:color w:val="auto"/>
              </w:rPr>
            </w:pPr>
          </w:p>
          <w:p w14:paraId="121EC737">
            <w:pPr>
              <w:pStyle w:val="12"/>
              <w:spacing w:before="1" w:line="360" w:lineRule="auto"/>
              <w:ind w:left="131"/>
              <w:jc w:val="center"/>
              <w:rPr>
                <w:rFonts w:ascii="仿宋" w:hAnsi="仿宋" w:eastAsia="仿宋" w:cs="仿宋"/>
                <w:color w:val="auto"/>
                <w:sz w:val="21"/>
                <w:szCs w:val="21"/>
              </w:rPr>
            </w:pPr>
            <w:r>
              <w:rPr>
                <w:rFonts w:hint="eastAsia" w:ascii="仿宋" w:hAnsi="仿宋" w:eastAsia="仿宋" w:cs="仿宋"/>
                <w:color w:val="auto"/>
                <w:sz w:val="21"/>
                <w:szCs w:val="21"/>
              </w:rPr>
              <w:t>马克思主义学院</w:t>
            </w:r>
          </w:p>
        </w:tc>
        <w:tc>
          <w:tcPr>
            <w:tcW w:w="1305" w:type="dxa"/>
            <w:vAlign w:val="center"/>
          </w:tcPr>
          <w:p w14:paraId="16CDFB92">
            <w:pPr>
              <w:spacing w:line="360" w:lineRule="auto"/>
              <w:jc w:val="center"/>
              <w:rPr>
                <w:rFonts w:ascii="仿宋" w:hAnsi="仿宋" w:eastAsia="仿宋" w:cs="仿宋"/>
                <w:color w:val="auto"/>
              </w:rPr>
            </w:pPr>
          </w:p>
          <w:p w14:paraId="69131687">
            <w:pPr>
              <w:pStyle w:val="12"/>
              <w:spacing w:before="78" w:line="360" w:lineRule="auto"/>
              <w:ind w:left="181"/>
              <w:jc w:val="center"/>
              <w:rPr>
                <w:rFonts w:ascii="仿宋" w:hAnsi="仿宋" w:eastAsia="仿宋" w:cs="仿宋"/>
                <w:color w:val="auto"/>
                <w:sz w:val="21"/>
                <w:szCs w:val="21"/>
              </w:rPr>
            </w:pPr>
            <w:r>
              <w:rPr>
                <w:rFonts w:hint="eastAsia" w:ascii="仿宋" w:hAnsi="仿宋" w:eastAsia="仿宋" w:cs="仿宋"/>
                <w:color w:val="auto"/>
                <w:spacing w:val="-3"/>
                <w:sz w:val="21"/>
                <w:szCs w:val="21"/>
              </w:rPr>
              <w:t>第一学期</w:t>
            </w:r>
          </w:p>
        </w:tc>
        <w:tc>
          <w:tcPr>
            <w:tcW w:w="819" w:type="dxa"/>
            <w:vAlign w:val="center"/>
          </w:tcPr>
          <w:p w14:paraId="01A41354">
            <w:pPr>
              <w:spacing w:line="360" w:lineRule="auto"/>
              <w:jc w:val="center"/>
              <w:rPr>
                <w:rFonts w:ascii="仿宋" w:hAnsi="仿宋" w:eastAsia="仿宋" w:cs="仿宋"/>
                <w:color w:val="auto"/>
              </w:rPr>
            </w:pPr>
          </w:p>
          <w:p w14:paraId="5054E676">
            <w:pPr>
              <w:spacing w:line="360" w:lineRule="auto"/>
              <w:jc w:val="center"/>
              <w:rPr>
                <w:rFonts w:ascii="仿宋" w:hAnsi="仿宋" w:eastAsia="仿宋" w:cs="仿宋"/>
                <w:color w:val="auto"/>
              </w:rPr>
            </w:pPr>
          </w:p>
          <w:p w14:paraId="3EA8FD07">
            <w:pPr>
              <w:pStyle w:val="12"/>
              <w:spacing w:before="78" w:line="360" w:lineRule="auto"/>
              <w:ind w:left="117"/>
              <w:jc w:val="center"/>
              <w:rPr>
                <w:rFonts w:ascii="仿宋" w:hAnsi="仿宋" w:eastAsia="仿宋" w:cs="仿宋"/>
                <w:color w:val="auto"/>
                <w:sz w:val="21"/>
                <w:szCs w:val="21"/>
              </w:rPr>
            </w:pPr>
            <w:r>
              <w:rPr>
                <w:rFonts w:hint="eastAsia" w:ascii="仿宋" w:hAnsi="仿宋" w:eastAsia="仿宋" w:cs="仿宋"/>
                <w:color w:val="auto"/>
                <w:spacing w:val="-5"/>
                <w:sz w:val="21"/>
                <w:szCs w:val="21"/>
              </w:rPr>
              <w:t>考试</w:t>
            </w:r>
          </w:p>
        </w:tc>
        <w:tc>
          <w:tcPr>
            <w:tcW w:w="1086" w:type="dxa"/>
            <w:vAlign w:val="center"/>
          </w:tcPr>
          <w:p w14:paraId="66EDE85E">
            <w:pPr>
              <w:spacing w:line="360" w:lineRule="auto"/>
              <w:jc w:val="center"/>
              <w:rPr>
                <w:rFonts w:ascii="仿宋" w:hAnsi="仿宋" w:eastAsia="仿宋" w:cs="仿宋"/>
                <w:color w:val="auto"/>
                <w:lang w:eastAsia="zh-CN"/>
              </w:rPr>
            </w:pPr>
          </w:p>
          <w:p w14:paraId="16FD48D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0921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trPr>
        <w:tc>
          <w:tcPr>
            <w:tcW w:w="914" w:type="dxa"/>
            <w:vMerge w:val="continue"/>
          </w:tcPr>
          <w:p w14:paraId="63891F75">
            <w:pPr>
              <w:spacing w:line="360" w:lineRule="auto"/>
              <w:jc w:val="center"/>
              <w:rPr>
                <w:rFonts w:asciiTheme="minorEastAsia" w:hAnsiTheme="minorEastAsia"/>
                <w:color w:val="auto"/>
              </w:rPr>
            </w:pPr>
          </w:p>
        </w:tc>
        <w:tc>
          <w:tcPr>
            <w:tcW w:w="1418" w:type="dxa"/>
            <w:vAlign w:val="center"/>
          </w:tcPr>
          <w:p w14:paraId="24521E86">
            <w:pPr>
              <w:spacing w:line="360" w:lineRule="auto"/>
              <w:jc w:val="center"/>
              <w:rPr>
                <w:rFonts w:ascii="仿宋" w:hAnsi="仿宋" w:eastAsia="仿宋" w:cs="仿宋"/>
                <w:color w:val="auto"/>
              </w:rPr>
            </w:pPr>
            <w:r>
              <w:rPr>
                <w:rFonts w:hint="eastAsia" w:ascii="仿宋" w:hAnsi="仿宋" w:eastAsia="仿宋" w:cs="仿宋"/>
                <w:color w:val="auto"/>
              </w:rPr>
              <w:t>105590ma32</w:t>
            </w:r>
          </w:p>
        </w:tc>
        <w:tc>
          <w:tcPr>
            <w:tcW w:w="2269" w:type="dxa"/>
            <w:vAlign w:val="center"/>
          </w:tcPr>
          <w:p w14:paraId="275952E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新时代中国特色社会主义理论与实践研究</w:t>
            </w:r>
          </w:p>
          <w:p w14:paraId="1D6707A2">
            <w:pPr>
              <w:pStyle w:val="12"/>
              <w:spacing w:before="39" w:line="360" w:lineRule="auto"/>
              <w:ind w:left="112" w:right="238" w:firstLine="3"/>
              <w:jc w:val="center"/>
              <w:rPr>
                <w:rFonts w:ascii="仿宋" w:hAnsi="仿宋" w:eastAsia="仿宋" w:cs="仿宋"/>
                <w:color w:val="auto"/>
                <w:spacing w:val="-2"/>
                <w:sz w:val="21"/>
                <w:szCs w:val="21"/>
              </w:rPr>
            </w:pPr>
            <w:r>
              <w:rPr>
                <w:rFonts w:hint="eastAsia" w:ascii="仿宋" w:hAnsi="仿宋" w:eastAsia="仿宋" w:cs="仿宋"/>
                <w:color w:val="auto"/>
                <w:sz w:val="21"/>
                <w:szCs w:val="21"/>
              </w:rPr>
              <w:t>Theory and Practice of Socialism with Chinese Characteristics in the New Era</w:t>
            </w:r>
          </w:p>
        </w:tc>
        <w:tc>
          <w:tcPr>
            <w:tcW w:w="437" w:type="dxa"/>
            <w:vAlign w:val="center"/>
          </w:tcPr>
          <w:p w14:paraId="67302B61">
            <w:pPr>
              <w:spacing w:line="360" w:lineRule="auto"/>
              <w:jc w:val="center"/>
              <w:rPr>
                <w:rFonts w:ascii="仿宋" w:hAnsi="仿宋" w:eastAsia="仿宋" w:cs="仿宋"/>
                <w:color w:val="auto"/>
                <w:lang w:eastAsia="zh-CN"/>
              </w:rPr>
            </w:pPr>
          </w:p>
          <w:p w14:paraId="3B584E1C">
            <w:pPr>
              <w:spacing w:line="360" w:lineRule="auto"/>
              <w:jc w:val="center"/>
              <w:rPr>
                <w:rFonts w:ascii="仿宋" w:hAnsi="仿宋" w:eastAsia="仿宋" w:cs="仿宋"/>
                <w:color w:val="auto"/>
                <w:lang w:eastAsia="zh-CN"/>
              </w:rPr>
            </w:pPr>
          </w:p>
          <w:p w14:paraId="4605681F">
            <w:pPr>
              <w:spacing w:line="360" w:lineRule="auto"/>
              <w:jc w:val="center"/>
              <w:rPr>
                <w:rFonts w:ascii="仿宋" w:hAnsi="仿宋" w:eastAsia="仿宋" w:cs="仿宋"/>
                <w:color w:val="auto"/>
                <w:lang w:eastAsia="zh-CN"/>
              </w:rPr>
            </w:pPr>
          </w:p>
          <w:p w14:paraId="3C7A8B7C">
            <w:pPr>
              <w:spacing w:line="360" w:lineRule="auto"/>
              <w:jc w:val="center"/>
              <w:rPr>
                <w:rFonts w:ascii="仿宋" w:hAnsi="仿宋" w:eastAsia="仿宋" w:cs="仿宋"/>
                <w:color w:val="auto"/>
                <w:lang w:eastAsia="zh-CN"/>
              </w:rPr>
            </w:pPr>
          </w:p>
          <w:p w14:paraId="44B0A2D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p w14:paraId="244C2AC4">
            <w:pPr>
              <w:spacing w:line="360" w:lineRule="auto"/>
              <w:jc w:val="center"/>
              <w:rPr>
                <w:rFonts w:ascii="仿宋" w:hAnsi="仿宋" w:eastAsia="仿宋" w:cs="仿宋"/>
                <w:color w:val="auto"/>
                <w:lang w:eastAsia="zh-CN"/>
              </w:rPr>
            </w:pPr>
          </w:p>
        </w:tc>
        <w:tc>
          <w:tcPr>
            <w:tcW w:w="697" w:type="dxa"/>
            <w:vAlign w:val="center"/>
          </w:tcPr>
          <w:p w14:paraId="05988A79">
            <w:pPr>
              <w:spacing w:line="360" w:lineRule="auto"/>
              <w:jc w:val="center"/>
              <w:rPr>
                <w:rFonts w:ascii="仿宋" w:hAnsi="仿宋" w:eastAsia="仿宋" w:cs="仿宋"/>
                <w:color w:val="auto"/>
                <w:lang w:eastAsia="zh-CN"/>
              </w:rPr>
            </w:pPr>
          </w:p>
          <w:p w14:paraId="116736C4">
            <w:pPr>
              <w:spacing w:line="360" w:lineRule="auto"/>
              <w:jc w:val="center"/>
              <w:rPr>
                <w:rFonts w:ascii="仿宋" w:hAnsi="仿宋" w:eastAsia="仿宋" w:cs="仿宋"/>
                <w:color w:val="auto"/>
                <w:lang w:eastAsia="zh-CN"/>
              </w:rPr>
            </w:pPr>
          </w:p>
          <w:p w14:paraId="59A65588">
            <w:pPr>
              <w:spacing w:line="360" w:lineRule="auto"/>
              <w:jc w:val="center"/>
              <w:rPr>
                <w:rFonts w:ascii="仿宋" w:hAnsi="仿宋" w:eastAsia="仿宋" w:cs="仿宋"/>
                <w:color w:val="auto"/>
                <w:lang w:eastAsia="zh-CN"/>
              </w:rPr>
            </w:pPr>
          </w:p>
          <w:p w14:paraId="0DBF47A8">
            <w:pPr>
              <w:spacing w:line="360" w:lineRule="auto"/>
              <w:jc w:val="center"/>
              <w:rPr>
                <w:rFonts w:ascii="仿宋" w:hAnsi="仿宋" w:eastAsia="仿宋" w:cs="仿宋"/>
                <w:color w:val="auto"/>
                <w:lang w:eastAsia="zh-CN"/>
              </w:rPr>
            </w:pPr>
          </w:p>
          <w:p w14:paraId="612DBE0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36</w:t>
            </w:r>
          </w:p>
        </w:tc>
        <w:tc>
          <w:tcPr>
            <w:tcW w:w="1134" w:type="dxa"/>
            <w:vAlign w:val="center"/>
          </w:tcPr>
          <w:p w14:paraId="1EE92B9C">
            <w:pPr>
              <w:tabs>
                <w:tab w:val="left" w:pos="390"/>
                <w:tab w:val="left" w:pos="480"/>
              </w:tabs>
              <w:spacing w:line="360" w:lineRule="auto"/>
              <w:jc w:val="center"/>
              <w:rPr>
                <w:rFonts w:ascii="仿宋" w:hAnsi="仿宋" w:eastAsia="仿宋" w:cs="仿宋"/>
                <w:color w:val="auto"/>
                <w:lang w:eastAsia="zh-CN"/>
              </w:rPr>
            </w:pPr>
          </w:p>
          <w:p w14:paraId="79F93BC3">
            <w:pPr>
              <w:spacing w:line="360" w:lineRule="auto"/>
              <w:jc w:val="center"/>
              <w:rPr>
                <w:rFonts w:ascii="仿宋" w:hAnsi="仿宋" w:eastAsia="仿宋" w:cs="仿宋"/>
                <w:color w:val="auto"/>
                <w:lang w:eastAsia="zh-CN"/>
              </w:rPr>
            </w:pPr>
          </w:p>
          <w:p w14:paraId="6E607710">
            <w:pPr>
              <w:spacing w:line="360" w:lineRule="auto"/>
              <w:jc w:val="center"/>
              <w:rPr>
                <w:rFonts w:ascii="仿宋" w:hAnsi="仿宋" w:eastAsia="仿宋" w:cs="仿宋"/>
                <w:color w:val="auto"/>
                <w:lang w:eastAsia="zh-CN"/>
              </w:rPr>
            </w:pPr>
          </w:p>
          <w:p w14:paraId="3F895462">
            <w:pPr>
              <w:spacing w:line="360" w:lineRule="auto"/>
              <w:jc w:val="center"/>
              <w:rPr>
                <w:rFonts w:ascii="仿宋" w:hAnsi="仿宋" w:eastAsia="仿宋" w:cs="仿宋"/>
                <w:color w:val="auto"/>
                <w:lang w:eastAsia="zh-CN"/>
              </w:rPr>
            </w:pPr>
            <w:r>
              <w:rPr>
                <w:rFonts w:hint="eastAsia" w:ascii="仿宋" w:hAnsi="仿宋" w:eastAsia="仿宋" w:cs="仿宋"/>
                <w:color w:val="auto"/>
              </w:rPr>
              <w:t>马克思主义学院</w:t>
            </w:r>
          </w:p>
        </w:tc>
        <w:tc>
          <w:tcPr>
            <w:tcW w:w="1305" w:type="dxa"/>
            <w:vAlign w:val="center"/>
          </w:tcPr>
          <w:p w14:paraId="22AD6F47">
            <w:pPr>
              <w:spacing w:line="360" w:lineRule="auto"/>
              <w:jc w:val="center"/>
              <w:rPr>
                <w:rFonts w:ascii="仿宋" w:hAnsi="仿宋" w:eastAsia="仿宋" w:cs="仿宋"/>
                <w:color w:val="auto"/>
              </w:rPr>
            </w:pPr>
            <w:r>
              <w:rPr>
                <w:rFonts w:hint="eastAsia" w:ascii="仿宋" w:hAnsi="仿宋" w:eastAsia="仿宋" w:cs="仿宋"/>
                <w:color w:val="auto"/>
                <w:spacing w:val="-3"/>
              </w:rPr>
              <w:t>第一学期</w:t>
            </w:r>
          </w:p>
        </w:tc>
        <w:tc>
          <w:tcPr>
            <w:tcW w:w="819" w:type="dxa"/>
            <w:vAlign w:val="center"/>
          </w:tcPr>
          <w:p w14:paraId="27D315ED">
            <w:pPr>
              <w:spacing w:line="360" w:lineRule="auto"/>
              <w:jc w:val="center"/>
              <w:rPr>
                <w:rFonts w:ascii="仿宋" w:hAnsi="仿宋" w:eastAsia="仿宋" w:cs="仿宋"/>
                <w:color w:val="auto"/>
              </w:rPr>
            </w:pPr>
            <w:r>
              <w:rPr>
                <w:rFonts w:hint="eastAsia" w:ascii="仿宋" w:hAnsi="仿宋" w:eastAsia="仿宋" w:cs="仿宋"/>
                <w:color w:val="auto"/>
                <w:spacing w:val="-5"/>
              </w:rPr>
              <w:t>考试</w:t>
            </w:r>
          </w:p>
        </w:tc>
        <w:tc>
          <w:tcPr>
            <w:tcW w:w="1086" w:type="dxa"/>
            <w:vAlign w:val="center"/>
          </w:tcPr>
          <w:p w14:paraId="5D82A049">
            <w:pPr>
              <w:spacing w:line="360" w:lineRule="auto"/>
              <w:jc w:val="center"/>
              <w:rPr>
                <w:rFonts w:ascii="仿宋" w:hAnsi="仿宋" w:eastAsia="仿宋" w:cs="仿宋"/>
                <w:color w:val="auto"/>
              </w:rPr>
            </w:pPr>
          </w:p>
          <w:p w14:paraId="783406FF">
            <w:pPr>
              <w:spacing w:line="360" w:lineRule="auto"/>
              <w:jc w:val="center"/>
              <w:rPr>
                <w:rFonts w:ascii="仿宋" w:hAnsi="仿宋" w:eastAsia="仿宋" w:cs="仿宋"/>
                <w:color w:val="auto"/>
              </w:rPr>
            </w:pPr>
          </w:p>
          <w:p w14:paraId="4E734F58">
            <w:pPr>
              <w:spacing w:line="360" w:lineRule="auto"/>
              <w:jc w:val="center"/>
              <w:rPr>
                <w:rFonts w:ascii="仿宋" w:hAnsi="仿宋" w:eastAsia="仿宋" w:cs="仿宋"/>
                <w:color w:val="auto"/>
              </w:rPr>
            </w:pPr>
          </w:p>
          <w:p w14:paraId="1169DDC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w:t>
            </w:r>
            <w:r>
              <w:rPr>
                <w:rFonts w:hint="eastAsia" w:ascii="仿宋" w:hAnsi="仿宋" w:eastAsia="仿宋" w:cs="仿宋"/>
                <w:color w:val="auto"/>
              </w:rPr>
              <w:t>必选</w:t>
            </w:r>
          </w:p>
        </w:tc>
      </w:tr>
      <w:tr w14:paraId="19CD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914" w:type="dxa"/>
            <w:vMerge w:val="continue"/>
          </w:tcPr>
          <w:p w14:paraId="47DACA75">
            <w:pPr>
              <w:spacing w:line="360" w:lineRule="auto"/>
              <w:jc w:val="center"/>
              <w:rPr>
                <w:rFonts w:asciiTheme="minorEastAsia" w:hAnsiTheme="minorEastAsia"/>
                <w:color w:val="auto"/>
              </w:rPr>
            </w:pPr>
          </w:p>
        </w:tc>
        <w:tc>
          <w:tcPr>
            <w:tcW w:w="1418" w:type="dxa"/>
            <w:vAlign w:val="center"/>
          </w:tcPr>
          <w:p w14:paraId="657C502B">
            <w:pPr>
              <w:spacing w:line="360" w:lineRule="auto"/>
              <w:jc w:val="center"/>
              <w:rPr>
                <w:rFonts w:ascii="仿宋" w:hAnsi="仿宋" w:eastAsia="仿宋" w:cs="仿宋"/>
                <w:color w:val="auto"/>
              </w:rPr>
            </w:pPr>
          </w:p>
          <w:p w14:paraId="2378B36E">
            <w:pPr>
              <w:spacing w:line="360" w:lineRule="auto"/>
              <w:jc w:val="center"/>
              <w:rPr>
                <w:rFonts w:ascii="仿宋" w:hAnsi="仿宋" w:eastAsia="仿宋" w:cs="仿宋"/>
                <w:color w:val="auto"/>
              </w:rPr>
            </w:pPr>
          </w:p>
          <w:p w14:paraId="7EE7C2D9">
            <w:pPr>
              <w:pStyle w:val="12"/>
              <w:spacing w:before="78" w:line="360" w:lineRule="auto"/>
              <w:ind w:left="130"/>
              <w:jc w:val="center"/>
              <w:rPr>
                <w:rFonts w:ascii="仿宋" w:hAnsi="仿宋" w:eastAsia="仿宋" w:cs="仿宋"/>
                <w:color w:val="auto"/>
                <w:sz w:val="21"/>
                <w:szCs w:val="21"/>
              </w:rPr>
            </w:pPr>
            <w:r>
              <w:rPr>
                <w:rFonts w:hint="eastAsia" w:ascii="仿宋" w:hAnsi="仿宋" w:eastAsia="仿宋" w:cs="仿宋"/>
                <w:color w:val="auto"/>
                <w:spacing w:val="-3"/>
                <w:sz w:val="21"/>
                <w:szCs w:val="21"/>
              </w:rPr>
              <w:t>105590ma33</w:t>
            </w:r>
          </w:p>
        </w:tc>
        <w:tc>
          <w:tcPr>
            <w:tcW w:w="2269" w:type="dxa"/>
            <w:vAlign w:val="center"/>
          </w:tcPr>
          <w:p w14:paraId="33B6F1B8">
            <w:pPr>
              <w:pStyle w:val="12"/>
              <w:spacing w:before="193"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英语（跨文化交</w:t>
            </w:r>
          </w:p>
          <w:p w14:paraId="0D53E7B1">
            <w:pPr>
              <w:pStyle w:val="12"/>
              <w:spacing w:before="25"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流）English</w:t>
            </w:r>
          </w:p>
          <w:p w14:paraId="2B9F3B22">
            <w:pPr>
              <w:pStyle w:val="12"/>
              <w:spacing w:before="32" w:line="360" w:lineRule="auto"/>
              <w:ind w:left="113" w:right="358" w:firstLine="44"/>
              <w:jc w:val="center"/>
              <w:rPr>
                <w:rFonts w:ascii="仿宋" w:hAnsi="仿宋" w:eastAsia="仿宋" w:cs="仿宋"/>
                <w:color w:val="auto"/>
                <w:spacing w:val="-1"/>
                <w:sz w:val="21"/>
                <w:szCs w:val="21"/>
                <w:lang w:eastAsia="zh-CN"/>
              </w:rPr>
            </w:pPr>
            <w:r>
              <w:rPr>
                <w:rFonts w:hint="eastAsia" w:ascii="仿宋" w:hAnsi="仿宋" w:eastAsia="仿宋" w:cs="仿宋"/>
                <w:color w:val="auto"/>
                <w:spacing w:val="-4"/>
                <w:sz w:val="21"/>
                <w:szCs w:val="21"/>
              </w:rPr>
              <w:t>(Cross-Cultural</w:t>
            </w:r>
            <w:r>
              <w:rPr>
                <w:rFonts w:hint="eastAsia" w:ascii="仿宋" w:hAnsi="仿宋" w:eastAsia="仿宋" w:cs="仿宋"/>
                <w:color w:val="auto"/>
                <w:spacing w:val="7"/>
                <w:sz w:val="21"/>
                <w:szCs w:val="21"/>
              </w:rPr>
              <w:t xml:space="preserve"> </w:t>
            </w:r>
            <w:r>
              <w:rPr>
                <w:rFonts w:hint="eastAsia" w:ascii="仿宋" w:hAnsi="仿宋" w:eastAsia="仿宋" w:cs="仿宋"/>
                <w:color w:val="auto"/>
                <w:spacing w:val="-1"/>
                <w:sz w:val="21"/>
                <w:szCs w:val="21"/>
              </w:rPr>
              <w:t>Communication)</w:t>
            </w:r>
          </w:p>
          <w:p w14:paraId="08C645BE">
            <w:pPr>
              <w:pStyle w:val="12"/>
              <w:spacing w:before="32" w:line="360" w:lineRule="auto"/>
              <w:ind w:left="113" w:right="358" w:firstLine="44"/>
              <w:jc w:val="center"/>
              <w:rPr>
                <w:rFonts w:ascii="仿宋" w:hAnsi="仿宋" w:eastAsia="仿宋" w:cs="仿宋"/>
                <w:color w:val="auto"/>
                <w:sz w:val="21"/>
                <w:szCs w:val="21"/>
                <w:lang w:eastAsia="zh-CN"/>
              </w:rPr>
            </w:pPr>
          </w:p>
        </w:tc>
        <w:tc>
          <w:tcPr>
            <w:tcW w:w="437" w:type="dxa"/>
            <w:vAlign w:val="center"/>
          </w:tcPr>
          <w:p w14:paraId="0BAC02AC">
            <w:pPr>
              <w:spacing w:line="360" w:lineRule="auto"/>
              <w:jc w:val="center"/>
              <w:rPr>
                <w:rFonts w:ascii="仿宋" w:hAnsi="仿宋" w:eastAsia="仿宋" w:cs="仿宋"/>
                <w:color w:val="auto"/>
              </w:rPr>
            </w:pPr>
          </w:p>
          <w:p w14:paraId="2672D50A">
            <w:pPr>
              <w:spacing w:line="360" w:lineRule="auto"/>
              <w:jc w:val="center"/>
              <w:rPr>
                <w:rFonts w:ascii="仿宋" w:hAnsi="仿宋" w:eastAsia="仿宋" w:cs="仿宋"/>
                <w:color w:val="auto"/>
              </w:rPr>
            </w:pPr>
          </w:p>
          <w:p w14:paraId="4CD9C04A">
            <w:pPr>
              <w:pStyle w:val="12"/>
              <w:spacing w:before="78" w:line="360" w:lineRule="auto"/>
              <w:ind w:left="167"/>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697" w:type="dxa"/>
            <w:vAlign w:val="center"/>
          </w:tcPr>
          <w:p w14:paraId="1A6B5B36">
            <w:pPr>
              <w:spacing w:line="360" w:lineRule="auto"/>
              <w:jc w:val="center"/>
              <w:rPr>
                <w:rFonts w:ascii="仿宋" w:hAnsi="仿宋" w:eastAsia="仿宋" w:cs="仿宋"/>
                <w:color w:val="auto"/>
              </w:rPr>
            </w:pPr>
          </w:p>
          <w:p w14:paraId="3D4954CD">
            <w:pPr>
              <w:spacing w:line="360" w:lineRule="auto"/>
              <w:jc w:val="center"/>
              <w:rPr>
                <w:rFonts w:ascii="仿宋" w:hAnsi="仿宋" w:eastAsia="仿宋" w:cs="仿宋"/>
                <w:color w:val="auto"/>
              </w:rPr>
            </w:pPr>
          </w:p>
          <w:p w14:paraId="0560278B">
            <w:pPr>
              <w:pStyle w:val="12"/>
              <w:spacing w:before="78" w:line="360" w:lineRule="auto"/>
              <w:ind w:left="238"/>
              <w:jc w:val="center"/>
              <w:rPr>
                <w:rFonts w:ascii="仿宋" w:hAnsi="仿宋" w:eastAsia="仿宋" w:cs="仿宋"/>
                <w:color w:val="auto"/>
                <w:sz w:val="21"/>
                <w:szCs w:val="21"/>
              </w:rPr>
            </w:pPr>
            <w:r>
              <w:rPr>
                <w:rFonts w:hint="eastAsia" w:ascii="仿宋" w:hAnsi="仿宋" w:eastAsia="仿宋" w:cs="仿宋"/>
                <w:color w:val="auto"/>
                <w:spacing w:val="-8"/>
                <w:sz w:val="21"/>
                <w:szCs w:val="21"/>
              </w:rPr>
              <w:t>36</w:t>
            </w:r>
          </w:p>
        </w:tc>
        <w:tc>
          <w:tcPr>
            <w:tcW w:w="1134" w:type="dxa"/>
            <w:vAlign w:val="center"/>
          </w:tcPr>
          <w:p w14:paraId="386B5C15">
            <w:pPr>
              <w:spacing w:line="360" w:lineRule="auto"/>
              <w:jc w:val="center"/>
              <w:rPr>
                <w:rFonts w:ascii="仿宋" w:hAnsi="仿宋" w:eastAsia="仿宋" w:cs="仿宋"/>
                <w:color w:val="auto"/>
              </w:rPr>
            </w:pPr>
          </w:p>
          <w:p w14:paraId="7634A57A">
            <w:pPr>
              <w:pStyle w:val="12"/>
              <w:spacing w:before="78" w:line="360" w:lineRule="auto"/>
              <w:ind w:left="115"/>
              <w:jc w:val="center"/>
              <w:rPr>
                <w:rFonts w:ascii="仿宋" w:hAnsi="仿宋" w:eastAsia="仿宋" w:cs="仿宋"/>
                <w:color w:val="auto"/>
                <w:sz w:val="21"/>
                <w:szCs w:val="21"/>
              </w:rPr>
            </w:pPr>
            <w:r>
              <w:rPr>
                <w:rFonts w:hint="eastAsia" w:ascii="仿宋" w:hAnsi="仿宋" w:eastAsia="仿宋" w:cs="仿宋"/>
                <w:color w:val="auto"/>
                <w:sz w:val="21"/>
                <w:szCs w:val="21"/>
              </w:rPr>
              <w:t>外国语学院</w:t>
            </w:r>
          </w:p>
        </w:tc>
        <w:tc>
          <w:tcPr>
            <w:tcW w:w="1305" w:type="dxa"/>
            <w:vAlign w:val="center"/>
          </w:tcPr>
          <w:p w14:paraId="7967731E">
            <w:pPr>
              <w:pStyle w:val="12"/>
              <w:spacing w:before="78" w:line="360" w:lineRule="auto"/>
              <w:jc w:val="center"/>
              <w:rPr>
                <w:rFonts w:ascii="仿宋" w:hAnsi="仿宋" w:eastAsia="仿宋" w:cs="仿宋"/>
                <w:color w:val="auto"/>
                <w:sz w:val="21"/>
                <w:szCs w:val="21"/>
              </w:rPr>
            </w:pPr>
            <w:r>
              <w:rPr>
                <w:rFonts w:hint="eastAsia" w:ascii="仿宋" w:hAnsi="仿宋" w:eastAsia="仿宋" w:cs="仿宋"/>
                <w:color w:val="auto"/>
                <w:spacing w:val="-3"/>
                <w:sz w:val="21"/>
                <w:szCs w:val="21"/>
              </w:rPr>
              <w:t>第一学期</w:t>
            </w:r>
          </w:p>
        </w:tc>
        <w:tc>
          <w:tcPr>
            <w:tcW w:w="819" w:type="dxa"/>
            <w:vAlign w:val="center"/>
          </w:tcPr>
          <w:p w14:paraId="46704B50">
            <w:pPr>
              <w:pStyle w:val="12"/>
              <w:spacing w:before="78" w:line="360" w:lineRule="auto"/>
              <w:jc w:val="center"/>
              <w:rPr>
                <w:rFonts w:ascii="仿宋" w:hAnsi="仿宋" w:eastAsia="仿宋" w:cs="仿宋"/>
                <w:color w:val="auto"/>
                <w:sz w:val="21"/>
                <w:szCs w:val="21"/>
              </w:rPr>
            </w:pPr>
            <w:r>
              <w:rPr>
                <w:rFonts w:hint="eastAsia" w:ascii="仿宋" w:hAnsi="仿宋" w:eastAsia="仿宋" w:cs="仿宋"/>
                <w:color w:val="auto"/>
                <w:spacing w:val="-5"/>
                <w:sz w:val="21"/>
                <w:szCs w:val="21"/>
              </w:rPr>
              <w:t>考试</w:t>
            </w:r>
          </w:p>
        </w:tc>
        <w:tc>
          <w:tcPr>
            <w:tcW w:w="1086" w:type="dxa"/>
            <w:vAlign w:val="center"/>
          </w:tcPr>
          <w:p w14:paraId="08C60EE6">
            <w:pPr>
              <w:pStyle w:val="12"/>
              <w:spacing w:before="40"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按学校</w:t>
            </w:r>
          </w:p>
          <w:p w14:paraId="763E7D2F">
            <w:pPr>
              <w:pStyle w:val="12"/>
              <w:spacing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选课要</w:t>
            </w:r>
          </w:p>
          <w:p w14:paraId="313EAC68">
            <w:pPr>
              <w:pStyle w:val="12"/>
              <w:spacing w:before="23"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求（四</w:t>
            </w:r>
          </w:p>
          <w:p w14:paraId="15BB559D">
            <w:pPr>
              <w:pStyle w:val="12"/>
              <w:spacing w:before="21"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选一）</w:t>
            </w:r>
          </w:p>
          <w:p w14:paraId="138FCF95">
            <w:pPr>
              <w:pStyle w:val="12"/>
              <w:spacing w:before="19" w:line="360" w:lineRule="auto"/>
              <w:ind w:left="116"/>
              <w:jc w:val="center"/>
              <w:rPr>
                <w:rFonts w:ascii="仿宋" w:hAnsi="仿宋" w:eastAsia="仿宋" w:cs="仿宋"/>
                <w:color w:val="auto"/>
                <w:sz w:val="21"/>
                <w:szCs w:val="21"/>
              </w:rPr>
            </w:pPr>
            <w:r>
              <w:rPr>
                <w:rFonts w:hint="eastAsia" w:ascii="仿宋" w:hAnsi="仿宋" w:eastAsia="仿宋" w:cs="仿宋"/>
                <w:color w:val="auto"/>
                <w:spacing w:val="-4"/>
                <w:sz w:val="21"/>
                <w:szCs w:val="21"/>
              </w:rPr>
              <w:t>修读。</w:t>
            </w:r>
          </w:p>
        </w:tc>
      </w:tr>
      <w:tr w14:paraId="0656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914" w:type="dxa"/>
            <w:vMerge w:val="continue"/>
          </w:tcPr>
          <w:p w14:paraId="5F351856">
            <w:pPr>
              <w:spacing w:line="360" w:lineRule="auto"/>
              <w:jc w:val="center"/>
              <w:rPr>
                <w:rFonts w:asciiTheme="minorEastAsia" w:hAnsiTheme="minorEastAsia"/>
                <w:color w:val="auto"/>
              </w:rPr>
            </w:pPr>
          </w:p>
        </w:tc>
        <w:tc>
          <w:tcPr>
            <w:tcW w:w="1418" w:type="dxa"/>
            <w:vAlign w:val="center"/>
          </w:tcPr>
          <w:p w14:paraId="58296010">
            <w:pPr>
              <w:spacing w:line="360" w:lineRule="auto"/>
              <w:jc w:val="center"/>
              <w:rPr>
                <w:rFonts w:ascii="仿宋" w:hAnsi="仿宋" w:eastAsia="仿宋" w:cs="仿宋"/>
                <w:color w:val="auto"/>
              </w:rPr>
            </w:pPr>
          </w:p>
          <w:p w14:paraId="0FD1BE78">
            <w:pPr>
              <w:spacing w:line="360" w:lineRule="auto"/>
              <w:jc w:val="center"/>
              <w:rPr>
                <w:rFonts w:ascii="仿宋" w:hAnsi="仿宋" w:eastAsia="仿宋" w:cs="仿宋"/>
                <w:color w:val="auto"/>
              </w:rPr>
            </w:pPr>
          </w:p>
          <w:p w14:paraId="5F59894A">
            <w:pPr>
              <w:pStyle w:val="12"/>
              <w:spacing w:before="79" w:line="360" w:lineRule="auto"/>
              <w:ind w:left="130"/>
              <w:jc w:val="center"/>
              <w:rPr>
                <w:rFonts w:ascii="仿宋" w:hAnsi="仿宋" w:eastAsia="仿宋" w:cs="仿宋"/>
                <w:color w:val="auto"/>
                <w:sz w:val="21"/>
                <w:szCs w:val="21"/>
              </w:rPr>
            </w:pPr>
            <w:r>
              <w:rPr>
                <w:rFonts w:hint="eastAsia" w:ascii="仿宋" w:hAnsi="仿宋" w:eastAsia="仿宋" w:cs="仿宋"/>
                <w:color w:val="auto"/>
                <w:spacing w:val="-3"/>
                <w:sz w:val="21"/>
                <w:szCs w:val="21"/>
              </w:rPr>
              <w:t>105590ma34</w:t>
            </w:r>
          </w:p>
        </w:tc>
        <w:tc>
          <w:tcPr>
            <w:tcW w:w="2269" w:type="dxa"/>
            <w:vAlign w:val="center"/>
          </w:tcPr>
          <w:p w14:paraId="1DD899E3">
            <w:pPr>
              <w:pStyle w:val="12"/>
              <w:spacing w:before="194"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英语（学术论文写</w:t>
            </w:r>
          </w:p>
          <w:p w14:paraId="0870690D">
            <w:pPr>
              <w:pStyle w:val="12"/>
              <w:spacing w:before="23"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作）English</w:t>
            </w:r>
          </w:p>
          <w:p w14:paraId="2A7E376D">
            <w:pPr>
              <w:pStyle w:val="12"/>
              <w:spacing w:before="1" w:line="360" w:lineRule="auto"/>
              <w:ind w:left="157"/>
              <w:jc w:val="center"/>
              <w:rPr>
                <w:rFonts w:ascii="仿宋" w:hAnsi="仿宋" w:eastAsia="仿宋" w:cs="仿宋"/>
                <w:color w:val="auto"/>
                <w:sz w:val="21"/>
                <w:szCs w:val="21"/>
              </w:rPr>
            </w:pPr>
            <w:r>
              <w:rPr>
                <w:rFonts w:hint="eastAsia" w:ascii="仿宋" w:hAnsi="仿宋" w:eastAsia="仿宋" w:cs="仿宋"/>
                <w:color w:val="auto"/>
                <w:spacing w:val="-6"/>
                <w:sz w:val="21"/>
                <w:szCs w:val="21"/>
              </w:rPr>
              <w:t>(Academic</w:t>
            </w:r>
          </w:p>
          <w:p w14:paraId="39273BAA">
            <w:pPr>
              <w:pStyle w:val="12"/>
              <w:spacing w:before="20" w:line="360" w:lineRule="auto"/>
              <w:ind w:left="107"/>
              <w:jc w:val="center"/>
              <w:rPr>
                <w:rFonts w:ascii="仿宋" w:hAnsi="仿宋" w:eastAsia="仿宋" w:cs="仿宋"/>
                <w:color w:val="auto"/>
                <w:sz w:val="21"/>
                <w:szCs w:val="21"/>
              </w:rPr>
            </w:pPr>
            <w:r>
              <w:rPr>
                <w:rFonts w:hint="eastAsia" w:ascii="仿宋" w:hAnsi="仿宋" w:eastAsia="仿宋" w:cs="仿宋"/>
                <w:color w:val="auto"/>
                <w:spacing w:val="-1"/>
                <w:sz w:val="21"/>
                <w:szCs w:val="21"/>
              </w:rPr>
              <w:t>Writing)</w:t>
            </w:r>
          </w:p>
        </w:tc>
        <w:tc>
          <w:tcPr>
            <w:tcW w:w="437" w:type="dxa"/>
            <w:vAlign w:val="center"/>
          </w:tcPr>
          <w:p w14:paraId="3C1DF9DA">
            <w:pPr>
              <w:spacing w:line="360" w:lineRule="auto"/>
              <w:jc w:val="center"/>
              <w:rPr>
                <w:rFonts w:ascii="仿宋" w:hAnsi="仿宋" w:eastAsia="仿宋" w:cs="仿宋"/>
                <w:color w:val="auto"/>
              </w:rPr>
            </w:pPr>
          </w:p>
          <w:p w14:paraId="400C13DB">
            <w:pPr>
              <w:spacing w:line="360" w:lineRule="auto"/>
              <w:jc w:val="center"/>
              <w:rPr>
                <w:rFonts w:ascii="仿宋" w:hAnsi="仿宋" w:eastAsia="仿宋" w:cs="仿宋"/>
                <w:color w:val="auto"/>
              </w:rPr>
            </w:pPr>
          </w:p>
          <w:p w14:paraId="4E165B4D">
            <w:pPr>
              <w:pStyle w:val="12"/>
              <w:spacing w:before="78" w:line="360" w:lineRule="auto"/>
              <w:ind w:left="167"/>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697" w:type="dxa"/>
            <w:vAlign w:val="center"/>
          </w:tcPr>
          <w:p w14:paraId="6B8459A1">
            <w:pPr>
              <w:spacing w:line="360" w:lineRule="auto"/>
              <w:jc w:val="center"/>
              <w:rPr>
                <w:rFonts w:ascii="仿宋" w:hAnsi="仿宋" w:eastAsia="仿宋" w:cs="仿宋"/>
                <w:color w:val="auto"/>
              </w:rPr>
            </w:pPr>
          </w:p>
          <w:p w14:paraId="3692D7E5">
            <w:pPr>
              <w:spacing w:line="360" w:lineRule="auto"/>
              <w:jc w:val="center"/>
              <w:rPr>
                <w:rFonts w:ascii="仿宋" w:hAnsi="仿宋" w:eastAsia="仿宋" w:cs="仿宋"/>
                <w:color w:val="auto"/>
              </w:rPr>
            </w:pPr>
          </w:p>
          <w:p w14:paraId="15B21803">
            <w:pPr>
              <w:pStyle w:val="12"/>
              <w:spacing w:before="78" w:line="360" w:lineRule="auto"/>
              <w:ind w:left="238"/>
              <w:jc w:val="center"/>
              <w:rPr>
                <w:rFonts w:ascii="仿宋" w:hAnsi="仿宋" w:eastAsia="仿宋" w:cs="仿宋"/>
                <w:color w:val="auto"/>
                <w:sz w:val="21"/>
                <w:szCs w:val="21"/>
              </w:rPr>
            </w:pPr>
            <w:r>
              <w:rPr>
                <w:rFonts w:hint="eastAsia" w:ascii="仿宋" w:hAnsi="仿宋" w:eastAsia="仿宋" w:cs="仿宋"/>
                <w:color w:val="auto"/>
                <w:spacing w:val="-8"/>
                <w:sz w:val="21"/>
                <w:szCs w:val="21"/>
              </w:rPr>
              <w:t>36</w:t>
            </w:r>
          </w:p>
        </w:tc>
        <w:tc>
          <w:tcPr>
            <w:tcW w:w="1134" w:type="dxa"/>
            <w:vAlign w:val="center"/>
          </w:tcPr>
          <w:p w14:paraId="3BA4CB78">
            <w:pPr>
              <w:spacing w:line="360" w:lineRule="auto"/>
              <w:jc w:val="center"/>
              <w:rPr>
                <w:rFonts w:ascii="仿宋" w:hAnsi="仿宋" w:eastAsia="仿宋" w:cs="仿宋"/>
                <w:color w:val="auto"/>
              </w:rPr>
            </w:pPr>
          </w:p>
          <w:p w14:paraId="1BCE6820">
            <w:pPr>
              <w:pStyle w:val="12"/>
              <w:spacing w:before="78" w:line="360" w:lineRule="auto"/>
              <w:ind w:left="115"/>
              <w:jc w:val="center"/>
              <w:rPr>
                <w:rFonts w:ascii="仿宋" w:hAnsi="仿宋" w:eastAsia="仿宋" w:cs="仿宋"/>
                <w:color w:val="auto"/>
                <w:sz w:val="21"/>
                <w:szCs w:val="21"/>
              </w:rPr>
            </w:pPr>
            <w:r>
              <w:rPr>
                <w:rFonts w:hint="eastAsia" w:ascii="仿宋" w:hAnsi="仿宋" w:eastAsia="仿宋" w:cs="仿宋"/>
                <w:color w:val="auto"/>
                <w:sz w:val="21"/>
                <w:szCs w:val="21"/>
              </w:rPr>
              <w:t>外国语学院</w:t>
            </w:r>
          </w:p>
        </w:tc>
        <w:tc>
          <w:tcPr>
            <w:tcW w:w="1305" w:type="dxa"/>
            <w:vAlign w:val="center"/>
          </w:tcPr>
          <w:p w14:paraId="3850FF39">
            <w:pPr>
              <w:pStyle w:val="12"/>
              <w:spacing w:before="78" w:line="360" w:lineRule="auto"/>
              <w:jc w:val="center"/>
              <w:rPr>
                <w:rFonts w:ascii="仿宋" w:hAnsi="仿宋" w:eastAsia="仿宋" w:cs="仿宋"/>
                <w:color w:val="auto"/>
                <w:sz w:val="21"/>
                <w:szCs w:val="21"/>
              </w:rPr>
            </w:pPr>
            <w:r>
              <w:rPr>
                <w:rFonts w:hint="eastAsia" w:ascii="仿宋" w:hAnsi="仿宋" w:eastAsia="仿宋" w:cs="仿宋"/>
                <w:color w:val="auto"/>
                <w:spacing w:val="-3"/>
                <w:sz w:val="21"/>
                <w:szCs w:val="21"/>
              </w:rPr>
              <w:t>第一学期</w:t>
            </w:r>
          </w:p>
        </w:tc>
        <w:tc>
          <w:tcPr>
            <w:tcW w:w="819" w:type="dxa"/>
            <w:vAlign w:val="center"/>
          </w:tcPr>
          <w:p w14:paraId="408140C4">
            <w:pPr>
              <w:pStyle w:val="12"/>
              <w:spacing w:before="78" w:line="360" w:lineRule="auto"/>
              <w:jc w:val="center"/>
              <w:rPr>
                <w:rFonts w:ascii="仿宋" w:hAnsi="仿宋" w:eastAsia="仿宋" w:cs="仿宋"/>
                <w:color w:val="auto"/>
                <w:sz w:val="21"/>
                <w:szCs w:val="21"/>
              </w:rPr>
            </w:pPr>
            <w:r>
              <w:rPr>
                <w:rFonts w:hint="eastAsia" w:ascii="仿宋" w:hAnsi="仿宋" w:eastAsia="仿宋" w:cs="仿宋"/>
                <w:color w:val="auto"/>
                <w:spacing w:val="-5"/>
                <w:sz w:val="21"/>
                <w:szCs w:val="21"/>
              </w:rPr>
              <w:t>考试</w:t>
            </w:r>
          </w:p>
        </w:tc>
        <w:tc>
          <w:tcPr>
            <w:tcW w:w="1086" w:type="dxa"/>
            <w:vAlign w:val="center"/>
          </w:tcPr>
          <w:p w14:paraId="136D9087">
            <w:pPr>
              <w:pStyle w:val="12"/>
              <w:spacing w:before="38"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按学校</w:t>
            </w:r>
          </w:p>
          <w:p w14:paraId="3B150384">
            <w:pPr>
              <w:pStyle w:val="12"/>
              <w:spacing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选课要</w:t>
            </w:r>
          </w:p>
          <w:p w14:paraId="0D5E4EA7">
            <w:pPr>
              <w:pStyle w:val="12"/>
              <w:spacing w:before="20"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求（四</w:t>
            </w:r>
          </w:p>
          <w:p w14:paraId="4B1D1319">
            <w:pPr>
              <w:pStyle w:val="12"/>
              <w:spacing w:before="24"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选一）</w:t>
            </w:r>
          </w:p>
          <w:p w14:paraId="2F45EF90">
            <w:pPr>
              <w:pStyle w:val="12"/>
              <w:spacing w:before="20" w:line="360" w:lineRule="auto"/>
              <w:ind w:left="116"/>
              <w:jc w:val="center"/>
              <w:rPr>
                <w:rFonts w:ascii="仿宋" w:hAnsi="仿宋" w:eastAsia="仿宋" w:cs="仿宋"/>
                <w:color w:val="auto"/>
                <w:sz w:val="21"/>
                <w:szCs w:val="21"/>
              </w:rPr>
            </w:pPr>
            <w:r>
              <w:rPr>
                <w:rFonts w:hint="eastAsia" w:ascii="仿宋" w:hAnsi="仿宋" w:eastAsia="仿宋" w:cs="仿宋"/>
                <w:color w:val="auto"/>
                <w:spacing w:val="-4"/>
                <w:sz w:val="21"/>
                <w:szCs w:val="21"/>
              </w:rPr>
              <w:t>修读。</w:t>
            </w:r>
          </w:p>
        </w:tc>
      </w:tr>
      <w:tr w14:paraId="2F5F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914" w:type="dxa"/>
            <w:vMerge w:val="continue"/>
          </w:tcPr>
          <w:p w14:paraId="28AC0FDD">
            <w:pPr>
              <w:spacing w:line="360" w:lineRule="auto"/>
              <w:jc w:val="center"/>
              <w:rPr>
                <w:rFonts w:asciiTheme="minorEastAsia" w:hAnsiTheme="minorEastAsia"/>
                <w:color w:val="auto"/>
              </w:rPr>
            </w:pPr>
          </w:p>
        </w:tc>
        <w:tc>
          <w:tcPr>
            <w:tcW w:w="1418" w:type="dxa"/>
            <w:vAlign w:val="center"/>
          </w:tcPr>
          <w:p w14:paraId="4068713B">
            <w:pPr>
              <w:spacing w:line="360" w:lineRule="auto"/>
              <w:jc w:val="center"/>
              <w:rPr>
                <w:rFonts w:ascii="仿宋" w:hAnsi="仿宋" w:eastAsia="仿宋" w:cs="仿宋"/>
                <w:color w:val="auto"/>
              </w:rPr>
            </w:pPr>
          </w:p>
          <w:p w14:paraId="7749E00E">
            <w:pPr>
              <w:spacing w:line="360" w:lineRule="auto"/>
              <w:jc w:val="center"/>
              <w:rPr>
                <w:rFonts w:ascii="仿宋" w:hAnsi="仿宋" w:eastAsia="仿宋" w:cs="仿宋"/>
                <w:color w:val="auto"/>
              </w:rPr>
            </w:pPr>
          </w:p>
          <w:p w14:paraId="46F970F4">
            <w:pPr>
              <w:pStyle w:val="12"/>
              <w:spacing w:before="78" w:line="360" w:lineRule="auto"/>
              <w:ind w:left="130"/>
              <w:jc w:val="center"/>
              <w:rPr>
                <w:rFonts w:ascii="仿宋" w:hAnsi="仿宋" w:eastAsia="仿宋" w:cs="仿宋"/>
                <w:color w:val="auto"/>
                <w:sz w:val="21"/>
                <w:szCs w:val="21"/>
              </w:rPr>
            </w:pPr>
            <w:r>
              <w:rPr>
                <w:rFonts w:hint="eastAsia" w:ascii="仿宋" w:hAnsi="仿宋" w:eastAsia="仿宋" w:cs="仿宋"/>
                <w:color w:val="auto"/>
                <w:spacing w:val="-3"/>
                <w:sz w:val="21"/>
                <w:szCs w:val="21"/>
              </w:rPr>
              <w:t>105590ma35</w:t>
            </w:r>
          </w:p>
        </w:tc>
        <w:tc>
          <w:tcPr>
            <w:tcW w:w="2269" w:type="dxa"/>
            <w:vAlign w:val="center"/>
          </w:tcPr>
          <w:p w14:paraId="6F20F50D">
            <w:pPr>
              <w:pStyle w:val="12"/>
              <w:spacing w:before="193"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英语（视听说）</w:t>
            </w:r>
          </w:p>
          <w:p w14:paraId="1A0C98D0">
            <w:pPr>
              <w:pStyle w:val="12"/>
              <w:spacing w:before="25" w:line="360" w:lineRule="auto"/>
              <w:ind w:left="112" w:right="118"/>
              <w:jc w:val="center"/>
              <w:rPr>
                <w:rFonts w:ascii="仿宋" w:hAnsi="仿宋" w:eastAsia="仿宋" w:cs="仿宋"/>
                <w:color w:val="auto"/>
                <w:sz w:val="21"/>
                <w:szCs w:val="21"/>
              </w:rPr>
            </w:pPr>
            <w:r>
              <w:rPr>
                <w:rFonts w:hint="eastAsia" w:ascii="仿宋" w:hAnsi="仿宋" w:eastAsia="仿宋" w:cs="仿宋"/>
                <w:color w:val="auto"/>
                <w:spacing w:val="-4"/>
                <w:sz w:val="21"/>
                <w:szCs w:val="21"/>
              </w:rPr>
              <w:t>English</w:t>
            </w:r>
            <w:r>
              <w:rPr>
                <w:rFonts w:hint="eastAsia" w:ascii="仿宋" w:hAnsi="仿宋" w:eastAsia="仿宋" w:cs="仿宋"/>
                <w:color w:val="auto"/>
                <w:spacing w:val="56"/>
                <w:sz w:val="21"/>
                <w:szCs w:val="21"/>
              </w:rPr>
              <w:t xml:space="preserve"> </w:t>
            </w:r>
            <w:r>
              <w:rPr>
                <w:rFonts w:hint="eastAsia" w:ascii="仿宋" w:hAnsi="仿宋" w:eastAsia="仿宋" w:cs="仿宋"/>
                <w:color w:val="auto"/>
                <w:spacing w:val="-4"/>
                <w:sz w:val="21"/>
                <w:szCs w:val="21"/>
              </w:rPr>
              <w:t>(Viewing,</w:t>
            </w:r>
            <w:r>
              <w:rPr>
                <w:rFonts w:hint="eastAsia" w:ascii="仿宋" w:hAnsi="仿宋" w:eastAsia="仿宋" w:cs="仿宋"/>
                <w:color w:val="auto"/>
                <w:sz w:val="21"/>
                <w:szCs w:val="21"/>
              </w:rPr>
              <w:t xml:space="preserve"> </w:t>
            </w:r>
            <w:r>
              <w:rPr>
                <w:rFonts w:hint="eastAsia" w:ascii="仿宋" w:hAnsi="仿宋" w:eastAsia="仿宋" w:cs="仿宋"/>
                <w:color w:val="auto"/>
                <w:spacing w:val="-1"/>
                <w:sz w:val="21"/>
                <w:szCs w:val="21"/>
              </w:rPr>
              <w:t>Listening and</w:t>
            </w:r>
          </w:p>
          <w:p w14:paraId="51D41E82">
            <w:pPr>
              <w:pStyle w:val="12"/>
              <w:spacing w:before="33"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Speaking)</w:t>
            </w:r>
          </w:p>
        </w:tc>
        <w:tc>
          <w:tcPr>
            <w:tcW w:w="437" w:type="dxa"/>
            <w:vAlign w:val="center"/>
          </w:tcPr>
          <w:p w14:paraId="446FF20E">
            <w:pPr>
              <w:spacing w:line="360" w:lineRule="auto"/>
              <w:jc w:val="center"/>
              <w:rPr>
                <w:rFonts w:ascii="仿宋" w:hAnsi="仿宋" w:eastAsia="仿宋" w:cs="仿宋"/>
                <w:color w:val="auto"/>
              </w:rPr>
            </w:pPr>
          </w:p>
          <w:p w14:paraId="4E5EBE75">
            <w:pPr>
              <w:spacing w:line="360" w:lineRule="auto"/>
              <w:jc w:val="center"/>
              <w:rPr>
                <w:rFonts w:ascii="仿宋" w:hAnsi="仿宋" w:eastAsia="仿宋" w:cs="仿宋"/>
                <w:color w:val="auto"/>
              </w:rPr>
            </w:pPr>
          </w:p>
          <w:p w14:paraId="35B3BBDB">
            <w:pPr>
              <w:pStyle w:val="12"/>
              <w:spacing w:before="78" w:line="360" w:lineRule="auto"/>
              <w:ind w:left="167"/>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697" w:type="dxa"/>
            <w:vAlign w:val="center"/>
          </w:tcPr>
          <w:p w14:paraId="0AA97C22">
            <w:pPr>
              <w:spacing w:line="360" w:lineRule="auto"/>
              <w:jc w:val="center"/>
              <w:rPr>
                <w:rFonts w:ascii="仿宋" w:hAnsi="仿宋" w:eastAsia="仿宋" w:cs="仿宋"/>
                <w:color w:val="auto"/>
              </w:rPr>
            </w:pPr>
          </w:p>
          <w:p w14:paraId="52AC50D9">
            <w:pPr>
              <w:spacing w:line="360" w:lineRule="auto"/>
              <w:jc w:val="center"/>
              <w:rPr>
                <w:rFonts w:ascii="仿宋" w:hAnsi="仿宋" w:eastAsia="仿宋" w:cs="仿宋"/>
                <w:color w:val="auto"/>
              </w:rPr>
            </w:pPr>
          </w:p>
          <w:p w14:paraId="243AFDE9">
            <w:pPr>
              <w:pStyle w:val="12"/>
              <w:spacing w:before="78" w:line="360" w:lineRule="auto"/>
              <w:ind w:left="238"/>
              <w:jc w:val="center"/>
              <w:rPr>
                <w:rFonts w:ascii="仿宋" w:hAnsi="仿宋" w:eastAsia="仿宋" w:cs="仿宋"/>
                <w:color w:val="auto"/>
                <w:sz w:val="21"/>
                <w:szCs w:val="21"/>
              </w:rPr>
            </w:pPr>
            <w:r>
              <w:rPr>
                <w:rFonts w:hint="eastAsia" w:ascii="仿宋" w:hAnsi="仿宋" w:eastAsia="仿宋" w:cs="仿宋"/>
                <w:color w:val="auto"/>
                <w:spacing w:val="-8"/>
                <w:sz w:val="21"/>
                <w:szCs w:val="21"/>
              </w:rPr>
              <w:t>36</w:t>
            </w:r>
          </w:p>
        </w:tc>
        <w:tc>
          <w:tcPr>
            <w:tcW w:w="1134" w:type="dxa"/>
            <w:vAlign w:val="center"/>
          </w:tcPr>
          <w:p w14:paraId="5E798300">
            <w:pPr>
              <w:spacing w:line="360" w:lineRule="auto"/>
              <w:jc w:val="center"/>
              <w:rPr>
                <w:rFonts w:ascii="仿宋" w:hAnsi="仿宋" w:eastAsia="仿宋" w:cs="仿宋"/>
                <w:color w:val="auto"/>
              </w:rPr>
            </w:pPr>
          </w:p>
          <w:p w14:paraId="7B520A05">
            <w:pPr>
              <w:pStyle w:val="12"/>
              <w:spacing w:before="78" w:line="360" w:lineRule="auto"/>
              <w:ind w:left="115"/>
              <w:jc w:val="center"/>
              <w:rPr>
                <w:rFonts w:ascii="仿宋" w:hAnsi="仿宋" w:eastAsia="仿宋" w:cs="仿宋"/>
                <w:color w:val="auto"/>
                <w:sz w:val="21"/>
                <w:szCs w:val="21"/>
              </w:rPr>
            </w:pPr>
            <w:r>
              <w:rPr>
                <w:rFonts w:hint="eastAsia" w:ascii="仿宋" w:hAnsi="仿宋" w:eastAsia="仿宋" w:cs="仿宋"/>
                <w:color w:val="auto"/>
                <w:sz w:val="21"/>
                <w:szCs w:val="21"/>
              </w:rPr>
              <w:t>外国语学院</w:t>
            </w:r>
          </w:p>
        </w:tc>
        <w:tc>
          <w:tcPr>
            <w:tcW w:w="1305" w:type="dxa"/>
            <w:vAlign w:val="center"/>
          </w:tcPr>
          <w:p w14:paraId="3C68AAA8">
            <w:pPr>
              <w:pStyle w:val="12"/>
              <w:spacing w:before="78" w:line="360" w:lineRule="auto"/>
              <w:jc w:val="center"/>
              <w:rPr>
                <w:rFonts w:ascii="仿宋" w:hAnsi="仿宋" w:eastAsia="仿宋" w:cs="仿宋"/>
                <w:color w:val="auto"/>
                <w:spacing w:val="-3"/>
                <w:sz w:val="21"/>
                <w:szCs w:val="21"/>
              </w:rPr>
            </w:pPr>
            <w:r>
              <w:rPr>
                <w:rFonts w:hint="eastAsia" w:ascii="仿宋" w:hAnsi="仿宋" w:eastAsia="仿宋" w:cs="仿宋"/>
                <w:color w:val="auto"/>
                <w:spacing w:val="-3"/>
                <w:sz w:val="21"/>
                <w:szCs w:val="21"/>
              </w:rPr>
              <w:t>第一学期</w:t>
            </w:r>
          </w:p>
        </w:tc>
        <w:tc>
          <w:tcPr>
            <w:tcW w:w="819" w:type="dxa"/>
            <w:vAlign w:val="center"/>
          </w:tcPr>
          <w:p w14:paraId="7093E591">
            <w:pPr>
              <w:pStyle w:val="12"/>
              <w:spacing w:before="78" w:line="360" w:lineRule="auto"/>
              <w:jc w:val="center"/>
              <w:rPr>
                <w:rFonts w:ascii="仿宋" w:hAnsi="仿宋" w:eastAsia="仿宋" w:cs="仿宋"/>
                <w:color w:val="auto"/>
                <w:spacing w:val="-3"/>
                <w:sz w:val="21"/>
                <w:szCs w:val="21"/>
              </w:rPr>
            </w:pPr>
            <w:r>
              <w:rPr>
                <w:rFonts w:hint="eastAsia" w:ascii="仿宋" w:hAnsi="仿宋" w:eastAsia="仿宋" w:cs="仿宋"/>
                <w:color w:val="auto"/>
                <w:spacing w:val="-3"/>
                <w:sz w:val="21"/>
                <w:szCs w:val="21"/>
              </w:rPr>
              <w:t>考试</w:t>
            </w:r>
          </w:p>
        </w:tc>
        <w:tc>
          <w:tcPr>
            <w:tcW w:w="1086" w:type="dxa"/>
            <w:vAlign w:val="center"/>
          </w:tcPr>
          <w:p w14:paraId="14252C8A">
            <w:pPr>
              <w:pStyle w:val="12"/>
              <w:spacing w:before="40"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按学校</w:t>
            </w:r>
          </w:p>
          <w:p w14:paraId="33168867">
            <w:pPr>
              <w:pStyle w:val="12"/>
              <w:spacing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选课要</w:t>
            </w:r>
          </w:p>
          <w:p w14:paraId="230AA8C4">
            <w:pPr>
              <w:pStyle w:val="12"/>
              <w:spacing w:before="23"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求（四</w:t>
            </w:r>
          </w:p>
          <w:p w14:paraId="565E9E5A">
            <w:pPr>
              <w:pStyle w:val="12"/>
              <w:spacing w:before="21"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选一）</w:t>
            </w:r>
          </w:p>
          <w:p w14:paraId="57D1BEC5">
            <w:pPr>
              <w:pStyle w:val="12"/>
              <w:spacing w:before="19" w:line="360" w:lineRule="auto"/>
              <w:ind w:left="116"/>
              <w:jc w:val="center"/>
              <w:rPr>
                <w:rFonts w:ascii="仿宋" w:hAnsi="仿宋" w:eastAsia="仿宋" w:cs="仿宋"/>
                <w:color w:val="auto"/>
                <w:sz w:val="21"/>
                <w:szCs w:val="21"/>
              </w:rPr>
            </w:pPr>
            <w:r>
              <w:rPr>
                <w:rFonts w:hint="eastAsia" w:ascii="仿宋" w:hAnsi="仿宋" w:eastAsia="仿宋" w:cs="仿宋"/>
                <w:color w:val="auto"/>
                <w:spacing w:val="-4"/>
                <w:sz w:val="21"/>
                <w:szCs w:val="21"/>
              </w:rPr>
              <w:t>修读。</w:t>
            </w:r>
          </w:p>
        </w:tc>
      </w:tr>
      <w:tr w14:paraId="6D7A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914" w:type="dxa"/>
            <w:vMerge w:val="continue"/>
          </w:tcPr>
          <w:p w14:paraId="348812E7">
            <w:pPr>
              <w:spacing w:line="360" w:lineRule="auto"/>
              <w:jc w:val="center"/>
              <w:rPr>
                <w:rFonts w:asciiTheme="minorEastAsia" w:hAnsiTheme="minorEastAsia"/>
                <w:color w:val="auto"/>
              </w:rPr>
            </w:pPr>
          </w:p>
        </w:tc>
        <w:tc>
          <w:tcPr>
            <w:tcW w:w="1418" w:type="dxa"/>
            <w:vAlign w:val="center"/>
          </w:tcPr>
          <w:p w14:paraId="5971F96F">
            <w:pPr>
              <w:spacing w:line="360" w:lineRule="auto"/>
              <w:jc w:val="center"/>
              <w:rPr>
                <w:rFonts w:ascii="仿宋" w:hAnsi="仿宋" w:eastAsia="仿宋" w:cs="仿宋"/>
                <w:color w:val="auto"/>
              </w:rPr>
            </w:pPr>
          </w:p>
          <w:p w14:paraId="17DB1C30">
            <w:pPr>
              <w:spacing w:line="360" w:lineRule="auto"/>
              <w:jc w:val="center"/>
              <w:rPr>
                <w:rFonts w:ascii="仿宋" w:hAnsi="仿宋" w:eastAsia="仿宋" w:cs="仿宋"/>
                <w:color w:val="auto"/>
              </w:rPr>
            </w:pPr>
          </w:p>
          <w:p w14:paraId="5AB579BB">
            <w:pPr>
              <w:pStyle w:val="12"/>
              <w:spacing w:before="78" w:line="360" w:lineRule="auto"/>
              <w:ind w:left="130"/>
              <w:jc w:val="center"/>
              <w:rPr>
                <w:rFonts w:ascii="仿宋" w:hAnsi="仿宋" w:eastAsia="仿宋" w:cs="仿宋"/>
                <w:color w:val="auto"/>
                <w:sz w:val="21"/>
                <w:szCs w:val="21"/>
              </w:rPr>
            </w:pPr>
            <w:r>
              <w:rPr>
                <w:rFonts w:hint="eastAsia" w:ascii="仿宋" w:hAnsi="仿宋" w:eastAsia="仿宋" w:cs="仿宋"/>
                <w:color w:val="auto"/>
                <w:spacing w:val="-3"/>
                <w:sz w:val="21"/>
                <w:szCs w:val="21"/>
              </w:rPr>
              <w:t>105590ma36</w:t>
            </w:r>
          </w:p>
        </w:tc>
        <w:tc>
          <w:tcPr>
            <w:tcW w:w="2269" w:type="dxa"/>
            <w:vAlign w:val="center"/>
          </w:tcPr>
          <w:p w14:paraId="3E2DE5FC">
            <w:pPr>
              <w:pStyle w:val="12"/>
              <w:spacing w:before="195" w:line="360" w:lineRule="auto"/>
              <w:ind w:left="116"/>
              <w:jc w:val="center"/>
              <w:rPr>
                <w:rFonts w:ascii="仿宋" w:hAnsi="仿宋" w:eastAsia="仿宋" w:cs="仿宋"/>
                <w:color w:val="auto"/>
                <w:sz w:val="21"/>
                <w:szCs w:val="21"/>
              </w:rPr>
            </w:pPr>
            <w:r>
              <w:rPr>
                <w:rFonts w:hint="eastAsia" w:ascii="仿宋" w:hAnsi="仿宋" w:eastAsia="仿宋" w:cs="仿宋"/>
                <w:color w:val="auto"/>
                <w:spacing w:val="-2"/>
                <w:sz w:val="21"/>
                <w:szCs w:val="21"/>
              </w:rPr>
              <w:t>英语（读写译）</w:t>
            </w:r>
          </w:p>
          <w:p w14:paraId="017C9015">
            <w:pPr>
              <w:pStyle w:val="12"/>
              <w:spacing w:before="26" w:line="360" w:lineRule="auto"/>
              <w:ind w:left="107" w:right="118" w:firstLine="4"/>
              <w:jc w:val="center"/>
              <w:rPr>
                <w:rFonts w:ascii="仿宋" w:hAnsi="仿宋" w:eastAsia="仿宋" w:cs="仿宋"/>
                <w:color w:val="auto"/>
                <w:sz w:val="21"/>
                <w:szCs w:val="21"/>
              </w:rPr>
            </w:pPr>
            <w:r>
              <w:rPr>
                <w:rFonts w:hint="eastAsia" w:ascii="仿宋" w:hAnsi="仿宋" w:eastAsia="仿宋" w:cs="仿宋"/>
                <w:color w:val="auto"/>
                <w:spacing w:val="-4"/>
                <w:sz w:val="21"/>
                <w:szCs w:val="21"/>
              </w:rPr>
              <w:t>English</w:t>
            </w:r>
            <w:r>
              <w:rPr>
                <w:rFonts w:hint="eastAsia" w:ascii="仿宋" w:hAnsi="仿宋" w:eastAsia="仿宋" w:cs="仿宋"/>
                <w:color w:val="auto"/>
                <w:spacing w:val="56"/>
                <w:sz w:val="21"/>
                <w:szCs w:val="21"/>
              </w:rPr>
              <w:t xml:space="preserve"> </w:t>
            </w:r>
            <w:r>
              <w:rPr>
                <w:rFonts w:hint="eastAsia" w:ascii="仿宋" w:hAnsi="仿宋" w:eastAsia="仿宋" w:cs="仿宋"/>
                <w:color w:val="auto"/>
                <w:spacing w:val="-4"/>
                <w:sz w:val="21"/>
                <w:szCs w:val="21"/>
              </w:rPr>
              <w:t>(Reading,</w:t>
            </w:r>
            <w:r>
              <w:rPr>
                <w:rFonts w:hint="eastAsia" w:ascii="仿宋" w:hAnsi="仿宋" w:eastAsia="仿宋" w:cs="仿宋"/>
                <w:color w:val="auto"/>
                <w:sz w:val="21"/>
                <w:szCs w:val="21"/>
              </w:rPr>
              <w:t xml:space="preserve"> </w:t>
            </w:r>
            <w:r>
              <w:rPr>
                <w:rFonts w:hint="eastAsia" w:ascii="仿宋" w:hAnsi="仿宋" w:eastAsia="仿宋" w:cs="仿宋"/>
                <w:color w:val="auto"/>
                <w:spacing w:val="-1"/>
                <w:sz w:val="21"/>
                <w:szCs w:val="21"/>
              </w:rPr>
              <w:t>Writing and</w:t>
            </w:r>
          </w:p>
          <w:p w14:paraId="512B6106">
            <w:pPr>
              <w:pStyle w:val="12"/>
              <w:spacing w:before="33" w:line="360" w:lineRule="auto"/>
              <w:ind w:left="112"/>
              <w:jc w:val="center"/>
              <w:rPr>
                <w:rFonts w:ascii="仿宋" w:hAnsi="仿宋" w:eastAsia="仿宋" w:cs="仿宋"/>
                <w:color w:val="auto"/>
                <w:sz w:val="21"/>
                <w:szCs w:val="21"/>
              </w:rPr>
            </w:pPr>
            <w:r>
              <w:rPr>
                <w:rFonts w:hint="eastAsia" w:ascii="仿宋" w:hAnsi="仿宋" w:eastAsia="仿宋" w:cs="仿宋"/>
                <w:color w:val="auto"/>
                <w:spacing w:val="-1"/>
                <w:sz w:val="21"/>
                <w:szCs w:val="21"/>
              </w:rPr>
              <w:t>Translation)</w:t>
            </w:r>
          </w:p>
        </w:tc>
        <w:tc>
          <w:tcPr>
            <w:tcW w:w="437" w:type="dxa"/>
            <w:vAlign w:val="center"/>
          </w:tcPr>
          <w:p w14:paraId="74164ABB">
            <w:pPr>
              <w:spacing w:line="360" w:lineRule="auto"/>
              <w:jc w:val="center"/>
              <w:rPr>
                <w:rFonts w:ascii="仿宋" w:hAnsi="仿宋" w:eastAsia="仿宋" w:cs="仿宋"/>
                <w:color w:val="auto"/>
              </w:rPr>
            </w:pPr>
          </w:p>
          <w:p w14:paraId="6B23B710">
            <w:pPr>
              <w:spacing w:line="360" w:lineRule="auto"/>
              <w:jc w:val="center"/>
              <w:rPr>
                <w:rFonts w:ascii="仿宋" w:hAnsi="仿宋" w:eastAsia="仿宋" w:cs="仿宋"/>
                <w:color w:val="auto"/>
              </w:rPr>
            </w:pPr>
          </w:p>
          <w:p w14:paraId="211C2A33">
            <w:pPr>
              <w:pStyle w:val="12"/>
              <w:spacing w:before="78" w:line="360" w:lineRule="auto"/>
              <w:ind w:left="167"/>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697" w:type="dxa"/>
            <w:vAlign w:val="center"/>
          </w:tcPr>
          <w:p w14:paraId="2CCF4E54">
            <w:pPr>
              <w:spacing w:line="360" w:lineRule="auto"/>
              <w:jc w:val="center"/>
              <w:rPr>
                <w:rFonts w:ascii="仿宋" w:hAnsi="仿宋" w:eastAsia="仿宋" w:cs="仿宋"/>
                <w:color w:val="auto"/>
              </w:rPr>
            </w:pPr>
          </w:p>
          <w:p w14:paraId="646AA842">
            <w:pPr>
              <w:spacing w:line="360" w:lineRule="auto"/>
              <w:jc w:val="center"/>
              <w:rPr>
                <w:rFonts w:ascii="仿宋" w:hAnsi="仿宋" w:eastAsia="仿宋" w:cs="仿宋"/>
                <w:color w:val="auto"/>
              </w:rPr>
            </w:pPr>
          </w:p>
          <w:p w14:paraId="540939EF">
            <w:pPr>
              <w:pStyle w:val="12"/>
              <w:spacing w:before="78" w:line="360" w:lineRule="auto"/>
              <w:ind w:left="238"/>
              <w:jc w:val="center"/>
              <w:rPr>
                <w:rFonts w:ascii="仿宋" w:hAnsi="仿宋" w:eastAsia="仿宋" w:cs="仿宋"/>
                <w:color w:val="auto"/>
                <w:sz w:val="21"/>
                <w:szCs w:val="21"/>
              </w:rPr>
            </w:pPr>
            <w:r>
              <w:rPr>
                <w:rFonts w:hint="eastAsia" w:ascii="仿宋" w:hAnsi="仿宋" w:eastAsia="仿宋" w:cs="仿宋"/>
                <w:color w:val="auto"/>
                <w:spacing w:val="-8"/>
                <w:sz w:val="21"/>
                <w:szCs w:val="21"/>
              </w:rPr>
              <w:t>36</w:t>
            </w:r>
          </w:p>
        </w:tc>
        <w:tc>
          <w:tcPr>
            <w:tcW w:w="1134" w:type="dxa"/>
            <w:vAlign w:val="center"/>
          </w:tcPr>
          <w:p w14:paraId="6A8BBD5E">
            <w:pPr>
              <w:spacing w:line="360" w:lineRule="auto"/>
              <w:jc w:val="center"/>
              <w:rPr>
                <w:rFonts w:ascii="仿宋" w:hAnsi="仿宋" w:eastAsia="仿宋" w:cs="仿宋"/>
                <w:color w:val="auto"/>
              </w:rPr>
            </w:pPr>
          </w:p>
          <w:p w14:paraId="2E028760">
            <w:pPr>
              <w:pStyle w:val="12"/>
              <w:spacing w:before="78" w:line="360" w:lineRule="auto"/>
              <w:ind w:left="115"/>
              <w:jc w:val="center"/>
              <w:rPr>
                <w:rFonts w:ascii="仿宋" w:hAnsi="仿宋" w:eastAsia="仿宋" w:cs="仿宋"/>
                <w:color w:val="auto"/>
                <w:sz w:val="21"/>
                <w:szCs w:val="21"/>
              </w:rPr>
            </w:pPr>
            <w:r>
              <w:rPr>
                <w:rFonts w:hint="eastAsia" w:ascii="仿宋" w:hAnsi="仿宋" w:eastAsia="仿宋" w:cs="仿宋"/>
                <w:color w:val="auto"/>
                <w:sz w:val="21"/>
                <w:szCs w:val="21"/>
              </w:rPr>
              <w:t>外国语学院</w:t>
            </w:r>
          </w:p>
        </w:tc>
        <w:tc>
          <w:tcPr>
            <w:tcW w:w="1305" w:type="dxa"/>
            <w:vAlign w:val="center"/>
          </w:tcPr>
          <w:p w14:paraId="6D099087">
            <w:pPr>
              <w:pStyle w:val="12"/>
              <w:spacing w:before="78" w:line="360" w:lineRule="auto"/>
              <w:jc w:val="center"/>
              <w:rPr>
                <w:rFonts w:ascii="仿宋" w:hAnsi="仿宋" w:eastAsia="仿宋" w:cs="仿宋"/>
                <w:color w:val="auto"/>
                <w:sz w:val="21"/>
                <w:szCs w:val="21"/>
              </w:rPr>
            </w:pPr>
            <w:r>
              <w:rPr>
                <w:rFonts w:hint="eastAsia" w:ascii="仿宋" w:hAnsi="仿宋" w:eastAsia="仿宋" w:cs="仿宋"/>
                <w:color w:val="auto"/>
                <w:spacing w:val="-3"/>
                <w:sz w:val="21"/>
                <w:szCs w:val="21"/>
              </w:rPr>
              <w:t>第一学期</w:t>
            </w:r>
          </w:p>
        </w:tc>
        <w:tc>
          <w:tcPr>
            <w:tcW w:w="819" w:type="dxa"/>
            <w:vAlign w:val="center"/>
          </w:tcPr>
          <w:p w14:paraId="6B6FED51">
            <w:pPr>
              <w:pStyle w:val="12"/>
              <w:spacing w:before="78" w:line="360" w:lineRule="auto"/>
              <w:jc w:val="center"/>
              <w:rPr>
                <w:rFonts w:ascii="仿宋" w:hAnsi="仿宋" w:eastAsia="仿宋" w:cs="仿宋"/>
                <w:color w:val="auto"/>
                <w:sz w:val="21"/>
                <w:szCs w:val="21"/>
              </w:rPr>
            </w:pPr>
            <w:r>
              <w:rPr>
                <w:rFonts w:hint="eastAsia" w:ascii="仿宋" w:hAnsi="仿宋" w:eastAsia="仿宋" w:cs="仿宋"/>
                <w:color w:val="auto"/>
                <w:spacing w:val="-5"/>
                <w:sz w:val="21"/>
                <w:szCs w:val="21"/>
              </w:rPr>
              <w:t>考试</w:t>
            </w:r>
          </w:p>
        </w:tc>
        <w:tc>
          <w:tcPr>
            <w:tcW w:w="1086" w:type="dxa"/>
            <w:vAlign w:val="center"/>
          </w:tcPr>
          <w:p w14:paraId="643F6EFC">
            <w:pPr>
              <w:pStyle w:val="12"/>
              <w:spacing w:before="39"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按学校</w:t>
            </w:r>
          </w:p>
          <w:p w14:paraId="55D588BF">
            <w:pPr>
              <w:pStyle w:val="12"/>
              <w:spacing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选课要</w:t>
            </w:r>
          </w:p>
          <w:p w14:paraId="177C2FB4">
            <w:pPr>
              <w:pStyle w:val="12"/>
              <w:spacing w:before="23" w:line="360" w:lineRule="auto"/>
              <w:ind w:left="118"/>
              <w:jc w:val="center"/>
              <w:rPr>
                <w:rFonts w:ascii="仿宋" w:hAnsi="仿宋" w:eastAsia="仿宋" w:cs="仿宋"/>
                <w:color w:val="auto"/>
                <w:sz w:val="21"/>
                <w:szCs w:val="21"/>
                <w:lang w:eastAsia="zh-CN"/>
              </w:rPr>
            </w:pPr>
            <w:r>
              <w:rPr>
                <w:rFonts w:hint="eastAsia" w:ascii="仿宋" w:hAnsi="仿宋" w:eastAsia="仿宋" w:cs="仿宋"/>
                <w:color w:val="auto"/>
                <w:spacing w:val="-4"/>
                <w:sz w:val="21"/>
                <w:szCs w:val="21"/>
                <w:lang w:eastAsia="zh-CN"/>
              </w:rPr>
              <w:t>求（四</w:t>
            </w:r>
          </w:p>
          <w:p w14:paraId="70B23C22">
            <w:pPr>
              <w:pStyle w:val="12"/>
              <w:spacing w:before="21" w:line="360" w:lineRule="auto"/>
              <w:ind w:left="115"/>
              <w:jc w:val="center"/>
              <w:rPr>
                <w:rFonts w:ascii="仿宋" w:hAnsi="仿宋" w:eastAsia="仿宋" w:cs="仿宋"/>
                <w:color w:val="auto"/>
                <w:sz w:val="21"/>
                <w:szCs w:val="21"/>
                <w:lang w:eastAsia="zh-CN"/>
              </w:rPr>
            </w:pPr>
            <w:r>
              <w:rPr>
                <w:rFonts w:hint="eastAsia" w:ascii="仿宋" w:hAnsi="仿宋" w:eastAsia="仿宋" w:cs="仿宋"/>
                <w:color w:val="auto"/>
                <w:spacing w:val="-3"/>
                <w:sz w:val="21"/>
                <w:szCs w:val="21"/>
                <w:lang w:eastAsia="zh-CN"/>
              </w:rPr>
              <w:t>选一）</w:t>
            </w:r>
          </w:p>
          <w:p w14:paraId="08FC4125">
            <w:pPr>
              <w:pStyle w:val="12"/>
              <w:spacing w:before="19" w:line="360" w:lineRule="auto"/>
              <w:ind w:left="116"/>
              <w:jc w:val="center"/>
              <w:rPr>
                <w:rFonts w:ascii="仿宋" w:hAnsi="仿宋" w:eastAsia="仿宋" w:cs="仿宋"/>
                <w:color w:val="auto"/>
                <w:sz w:val="21"/>
                <w:szCs w:val="21"/>
              </w:rPr>
            </w:pPr>
            <w:r>
              <w:rPr>
                <w:rFonts w:hint="eastAsia" w:ascii="仿宋" w:hAnsi="仿宋" w:eastAsia="仿宋" w:cs="仿宋"/>
                <w:color w:val="auto"/>
                <w:spacing w:val="-4"/>
                <w:sz w:val="21"/>
                <w:szCs w:val="21"/>
              </w:rPr>
              <w:t>修读。</w:t>
            </w:r>
          </w:p>
        </w:tc>
      </w:tr>
      <w:tr w14:paraId="46A4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FD851EA">
            <w:pPr>
              <w:spacing w:line="360" w:lineRule="auto"/>
              <w:jc w:val="center"/>
              <w:rPr>
                <w:rFonts w:asciiTheme="minorEastAsia" w:hAnsiTheme="minorEastAsia"/>
                <w:color w:val="auto"/>
              </w:rPr>
            </w:pPr>
          </w:p>
        </w:tc>
        <w:tc>
          <w:tcPr>
            <w:tcW w:w="1418" w:type="dxa"/>
            <w:vAlign w:val="center"/>
          </w:tcPr>
          <w:p w14:paraId="40BBA920">
            <w:pPr>
              <w:spacing w:line="360" w:lineRule="auto"/>
              <w:jc w:val="center"/>
              <w:rPr>
                <w:rFonts w:ascii="仿宋" w:hAnsi="仿宋" w:eastAsia="仿宋" w:cs="仿宋"/>
                <w:color w:val="auto"/>
              </w:rPr>
            </w:pPr>
          </w:p>
          <w:p w14:paraId="6AF0E3DD">
            <w:pPr>
              <w:spacing w:line="360" w:lineRule="auto"/>
              <w:jc w:val="center"/>
              <w:rPr>
                <w:rFonts w:ascii="仿宋" w:hAnsi="仿宋" w:eastAsia="仿宋" w:cs="仿宋"/>
                <w:color w:val="auto"/>
              </w:rPr>
            </w:pPr>
            <w:r>
              <w:rPr>
                <w:rFonts w:hint="eastAsia" w:ascii="仿宋" w:hAnsi="仿宋" w:eastAsia="仿宋" w:cs="仿宋"/>
                <w:bCs/>
                <w:color w:val="auto"/>
              </w:rPr>
              <w:t>105590ma37</w:t>
            </w:r>
          </w:p>
        </w:tc>
        <w:tc>
          <w:tcPr>
            <w:tcW w:w="2269" w:type="dxa"/>
            <w:vAlign w:val="center"/>
          </w:tcPr>
          <w:p w14:paraId="56FE9709">
            <w:pPr>
              <w:spacing w:line="360" w:lineRule="auto"/>
              <w:jc w:val="center"/>
              <w:rPr>
                <w:rFonts w:ascii="仿宋" w:hAnsi="仿宋" w:eastAsia="仿宋" w:cs="仿宋"/>
                <w:bCs/>
                <w:color w:val="auto"/>
              </w:rPr>
            </w:pPr>
            <w:r>
              <w:rPr>
                <w:rFonts w:hint="eastAsia" w:ascii="仿宋" w:hAnsi="仿宋" w:eastAsia="仿宋" w:cs="仿宋"/>
                <w:bCs/>
                <w:color w:val="auto"/>
              </w:rPr>
              <w:t>基础英语</w:t>
            </w:r>
          </w:p>
          <w:p w14:paraId="6FFB2FA2">
            <w:pPr>
              <w:spacing w:line="360" w:lineRule="auto"/>
              <w:jc w:val="center"/>
              <w:rPr>
                <w:rFonts w:ascii="仿宋" w:hAnsi="仿宋" w:eastAsia="仿宋" w:cs="仿宋"/>
                <w:color w:val="auto"/>
                <w:spacing w:val="-3"/>
                <w:lang w:eastAsia="zh-CN"/>
              </w:rPr>
            </w:pPr>
            <w:r>
              <w:rPr>
                <w:rFonts w:hint="eastAsia" w:ascii="仿宋" w:hAnsi="仿宋" w:eastAsia="仿宋" w:cs="仿宋"/>
                <w:color w:val="auto"/>
              </w:rPr>
              <w:t>Basic English</w:t>
            </w:r>
          </w:p>
        </w:tc>
        <w:tc>
          <w:tcPr>
            <w:tcW w:w="437" w:type="dxa"/>
            <w:vAlign w:val="center"/>
          </w:tcPr>
          <w:p w14:paraId="71F4972B">
            <w:pPr>
              <w:spacing w:line="360" w:lineRule="auto"/>
              <w:jc w:val="center"/>
              <w:rPr>
                <w:rFonts w:ascii="仿宋" w:hAnsi="仿宋" w:eastAsia="仿宋" w:cs="仿宋"/>
                <w:color w:val="auto"/>
              </w:rPr>
            </w:pPr>
          </w:p>
          <w:p w14:paraId="0C85C17D">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697" w:type="dxa"/>
            <w:vAlign w:val="center"/>
          </w:tcPr>
          <w:p w14:paraId="44C743F8">
            <w:pPr>
              <w:spacing w:line="360" w:lineRule="auto"/>
              <w:jc w:val="center"/>
              <w:rPr>
                <w:rFonts w:ascii="仿宋" w:hAnsi="仿宋" w:eastAsia="仿宋" w:cs="仿宋"/>
                <w:color w:val="auto"/>
              </w:rPr>
            </w:pPr>
          </w:p>
          <w:p w14:paraId="42E74D9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36</w:t>
            </w:r>
          </w:p>
        </w:tc>
        <w:tc>
          <w:tcPr>
            <w:tcW w:w="1134" w:type="dxa"/>
            <w:vAlign w:val="center"/>
          </w:tcPr>
          <w:p w14:paraId="5592BA3A">
            <w:pPr>
              <w:pStyle w:val="12"/>
              <w:spacing w:before="197" w:line="360" w:lineRule="auto"/>
              <w:ind w:left="121"/>
              <w:jc w:val="center"/>
              <w:rPr>
                <w:rFonts w:ascii="仿宋" w:hAnsi="仿宋" w:eastAsia="仿宋" w:cs="仿宋"/>
                <w:color w:val="auto"/>
                <w:spacing w:val="-6"/>
                <w:sz w:val="21"/>
                <w:szCs w:val="21"/>
                <w:lang w:eastAsia="zh-CN"/>
              </w:rPr>
            </w:pPr>
            <w:r>
              <w:rPr>
                <w:rFonts w:hint="eastAsia" w:ascii="仿宋" w:hAnsi="仿宋" w:eastAsia="仿宋" w:cs="仿宋"/>
                <w:bCs/>
                <w:color w:val="auto"/>
                <w:sz w:val="21"/>
                <w:szCs w:val="21"/>
              </w:rPr>
              <w:t>外国语学院</w:t>
            </w:r>
          </w:p>
        </w:tc>
        <w:tc>
          <w:tcPr>
            <w:tcW w:w="1305" w:type="dxa"/>
            <w:vAlign w:val="center"/>
          </w:tcPr>
          <w:p w14:paraId="535B09A6">
            <w:pPr>
              <w:spacing w:line="360" w:lineRule="auto"/>
              <w:jc w:val="center"/>
              <w:rPr>
                <w:rFonts w:ascii="仿宋" w:hAnsi="仿宋" w:eastAsia="仿宋" w:cs="仿宋"/>
                <w:color w:val="auto"/>
                <w:lang w:eastAsia="zh-CN"/>
              </w:rPr>
            </w:pPr>
            <w:r>
              <w:rPr>
                <w:rFonts w:hint="eastAsia" w:ascii="仿宋" w:hAnsi="仿宋" w:eastAsia="仿宋" w:cs="仿宋"/>
                <w:color w:val="auto"/>
                <w:spacing w:val="-3"/>
              </w:rPr>
              <w:t>第二学期</w:t>
            </w:r>
          </w:p>
        </w:tc>
        <w:tc>
          <w:tcPr>
            <w:tcW w:w="819" w:type="dxa"/>
            <w:vAlign w:val="center"/>
          </w:tcPr>
          <w:p w14:paraId="486E6335">
            <w:pPr>
              <w:spacing w:line="360" w:lineRule="auto"/>
              <w:jc w:val="center"/>
              <w:rPr>
                <w:rFonts w:ascii="仿宋" w:hAnsi="仿宋" w:eastAsia="仿宋" w:cs="仿宋"/>
                <w:color w:val="auto"/>
              </w:rPr>
            </w:pPr>
            <w:r>
              <w:rPr>
                <w:rFonts w:hint="eastAsia" w:ascii="仿宋" w:hAnsi="仿宋" w:eastAsia="仿宋" w:cs="仿宋"/>
                <w:bCs/>
                <w:color w:val="auto"/>
              </w:rPr>
              <w:t>考试</w:t>
            </w:r>
          </w:p>
        </w:tc>
        <w:tc>
          <w:tcPr>
            <w:tcW w:w="1086" w:type="dxa"/>
            <w:vAlign w:val="center"/>
          </w:tcPr>
          <w:p w14:paraId="06CB6A39">
            <w:pPr>
              <w:spacing w:line="360" w:lineRule="auto"/>
              <w:jc w:val="center"/>
              <w:rPr>
                <w:rFonts w:ascii="仿宋" w:hAnsi="仿宋" w:eastAsia="仿宋" w:cs="仿宋"/>
                <w:color w:val="auto"/>
                <w:lang w:eastAsia="zh-CN"/>
              </w:rPr>
            </w:pPr>
          </w:p>
          <w:p w14:paraId="17FD71C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少干生必选</w:t>
            </w:r>
          </w:p>
        </w:tc>
      </w:tr>
      <w:tr w14:paraId="2EC7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restart"/>
            <w:vAlign w:val="center"/>
          </w:tcPr>
          <w:p w14:paraId="020BC587">
            <w:pPr>
              <w:spacing w:line="360" w:lineRule="auto"/>
              <w:jc w:val="center"/>
              <w:rPr>
                <w:rFonts w:ascii="Times New Roman" w:hAnsi="Times New Roman" w:eastAsia="仿宋"/>
                <w:color w:val="auto"/>
              </w:rPr>
            </w:pPr>
            <w:r>
              <w:rPr>
                <w:rFonts w:ascii="Times New Roman" w:hAnsi="Times New Roman" w:eastAsia="仿宋"/>
                <w:color w:val="auto"/>
              </w:rPr>
              <w:t>专</w:t>
            </w:r>
          </w:p>
          <w:p w14:paraId="1FF83662">
            <w:pPr>
              <w:spacing w:line="360" w:lineRule="auto"/>
              <w:jc w:val="center"/>
              <w:rPr>
                <w:rFonts w:ascii="Times New Roman" w:hAnsi="Times New Roman" w:eastAsia="仿宋"/>
                <w:color w:val="auto"/>
              </w:rPr>
            </w:pPr>
            <w:r>
              <w:rPr>
                <w:rFonts w:ascii="Times New Roman" w:hAnsi="Times New Roman" w:eastAsia="仿宋"/>
                <w:color w:val="auto"/>
              </w:rPr>
              <w:t>业</w:t>
            </w:r>
          </w:p>
          <w:p w14:paraId="40503A56">
            <w:pPr>
              <w:spacing w:line="360" w:lineRule="auto"/>
              <w:jc w:val="center"/>
              <w:rPr>
                <w:rFonts w:ascii="Times New Roman" w:hAnsi="Times New Roman" w:eastAsia="仿宋"/>
                <w:color w:val="auto"/>
              </w:rPr>
            </w:pPr>
            <w:r>
              <w:rPr>
                <w:rFonts w:ascii="Times New Roman" w:hAnsi="Times New Roman" w:eastAsia="仿宋"/>
                <w:color w:val="auto"/>
              </w:rPr>
              <w:t>学</w:t>
            </w:r>
          </w:p>
          <w:p w14:paraId="2C944689">
            <w:pPr>
              <w:spacing w:line="360" w:lineRule="auto"/>
              <w:jc w:val="center"/>
              <w:rPr>
                <w:rFonts w:ascii="Times New Roman" w:hAnsi="Times New Roman" w:eastAsia="仿宋"/>
                <w:color w:val="auto"/>
              </w:rPr>
            </w:pPr>
            <w:r>
              <w:rPr>
                <w:rFonts w:ascii="Times New Roman" w:hAnsi="Times New Roman" w:eastAsia="仿宋"/>
                <w:color w:val="auto"/>
              </w:rPr>
              <w:t>位</w:t>
            </w:r>
          </w:p>
          <w:p w14:paraId="799EF755">
            <w:pPr>
              <w:spacing w:line="360" w:lineRule="auto"/>
              <w:jc w:val="center"/>
              <w:rPr>
                <w:rFonts w:ascii="Times New Roman" w:hAnsi="Times New Roman" w:eastAsia="仿宋"/>
                <w:snapToGrid w:val="0"/>
                <w:color w:val="auto"/>
              </w:rPr>
            </w:pPr>
            <w:r>
              <w:rPr>
                <w:rFonts w:ascii="Times New Roman" w:hAnsi="Times New Roman" w:eastAsia="仿宋"/>
                <w:color w:val="auto"/>
              </w:rPr>
              <w:t>课</w:t>
            </w:r>
          </w:p>
        </w:tc>
        <w:tc>
          <w:tcPr>
            <w:tcW w:w="1418" w:type="dxa"/>
            <w:vAlign w:val="center"/>
          </w:tcPr>
          <w:p w14:paraId="7C6C3FFA">
            <w:pPr>
              <w:spacing w:line="360" w:lineRule="auto"/>
              <w:jc w:val="center"/>
              <w:rPr>
                <w:rFonts w:ascii="仿宋" w:hAnsi="仿宋" w:eastAsia="仿宋" w:cs="仿宋"/>
                <w:snapToGrid w:val="0"/>
                <w:color w:val="auto"/>
              </w:rPr>
            </w:pPr>
            <w:r>
              <w:rPr>
                <w:rFonts w:hint="eastAsia" w:ascii="仿宋" w:hAnsi="仿宋" w:eastAsia="仿宋" w:cs="仿宋"/>
                <w:color w:val="auto"/>
              </w:rPr>
              <w:t>135105mb15</w:t>
            </w:r>
          </w:p>
        </w:tc>
        <w:tc>
          <w:tcPr>
            <w:tcW w:w="2269" w:type="dxa"/>
            <w:vAlign w:val="center"/>
          </w:tcPr>
          <w:p w14:paraId="64031C2E">
            <w:pPr>
              <w:spacing w:line="360" w:lineRule="auto"/>
              <w:jc w:val="center"/>
              <w:rPr>
                <w:rFonts w:ascii="仿宋" w:hAnsi="仿宋" w:eastAsia="仿宋" w:cs="仿宋"/>
                <w:bCs/>
                <w:color w:val="auto"/>
              </w:rPr>
            </w:pPr>
            <w:r>
              <w:rPr>
                <w:rFonts w:hint="eastAsia" w:ascii="仿宋" w:hAnsi="仿宋" w:eastAsia="仿宋" w:cs="仿宋"/>
                <w:bCs/>
                <w:color w:val="auto"/>
              </w:rPr>
              <w:t>视听语言</w:t>
            </w:r>
          </w:p>
          <w:p w14:paraId="56928E05">
            <w:pPr>
              <w:spacing w:line="360" w:lineRule="auto"/>
              <w:jc w:val="center"/>
              <w:rPr>
                <w:rFonts w:ascii="仿宋" w:hAnsi="仿宋" w:eastAsia="仿宋" w:cs="仿宋"/>
                <w:bCs/>
                <w:snapToGrid w:val="0"/>
                <w:color w:val="auto"/>
              </w:rPr>
            </w:pPr>
            <w:r>
              <w:rPr>
                <w:rFonts w:hint="eastAsia" w:ascii="仿宋" w:hAnsi="仿宋" w:eastAsia="仿宋" w:cs="仿宋"/>
                <w:color w:val="auto"/>
              </w:rPr>
              <w:t>Audiovisual Linguistics</w:t>
            </w:r>
          </w:p>
        </w:tc>
        <w:tc>
          <w:tcPr>
            <w:tcW w:w="437" w:type="dxa"/>
            <w:vAlign w:val="center"/>
          </w:tcPr>
          <w:p w14:paraId="70A9CF8F">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rPr>
              <w:t>3</w:t>
            </w:r>
          </w:p>
        </w:tc>
        <w:tc>
          <w:tcPr>
            <w:tcW w:w="697" w:type="dxa"/>
            <w:vAlign w:val="center"/>
          </w:tcPr>
          <w:p w14:paraId="47F7EE28">
            <w:pPr>
              <w:spacing w:line="360" w:lineRule="auto"/>
              <w:jc w:val="center"/>
              <w:rPr>
                <w:rFonts w:ascii="仿宋" w:hAnsi="仿宋" w:eastAsia="仿宋" w:cs="仿宋"/>
                <w:bCs/>
                <w:snapToGrid w:val="0"/>
                <w:color w:val="auto"/>
                <w:lang w:eastAsia="zh-CN"/>
              </w:rPr>
            </w:pPr>
            <w:r>
              <w:rPr>
                <w:rFonts w:hint="eastAsia" w:ascii="仿宋" w:hAnsi="仿宋" w:eastAsia="仿宋" w:cs="仿宋"/>
                <w:bCs/>
                <w:snapToGrid w:val="0"/>
                <w:color w:val="auto"/>
                <w:lang w:eastAsia="zh-CN"/>
              </w:rPr>
              <w:t>60</w:t>
            </w:r>
          </w:p>
        </w:tc>
        <w:tc>
          <w:tcPr>
            <w:tcW w:w="1134" w:type="dxa"/>
            <w:vAlign w:val="center"/>
          </w:tcPr>
          <w:p w14:paraId="77C4EA89">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1D37F629">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spacing w:val="-3"/>
              </w:rPr>
              <w:t>第一学期</w:t>
            </w:r>
          </w:p>
        </w:tc>
        <w:tc>
          <w:tcPr>
            <w:tcW w:w="819" w:type="dxa"/>
            <w:vAlign w:val="center"/>
          </w:tcPr>
          <w:p w14:paraId="5034CCF5">
            <w:pPr>
              <w:spacing w:line="360" w:lineRule="auto"/>
              <w:jc w:val="center"/>
              <w:rPr>
                <w:rFonts w:ascii="仿宋" w:hAnsi="仿宋" w:eastAsia="仿宋" w:cs="仿宋"/>
                <w:snapToGrid w:val="0"/>
                <w:color w:val="auto"/>
              </w:rPr>
            </w:pPr>
            <w:r>
              <w:rPr>
                <w:rFonts w:hint="eastAsia" w:ascii="仿宋" w:hAnsi="仿宋" w:eastAsia="仿宋" w:cs="仿宋"/>
                <w:color w:val="auto"/>
              </w:rPr>
              <w:t>考试</w:t>
            </w:r>
          </w:p>
        </w:tc>
        <w:tc>
          <w:tcPr>
            <w:tcW w:w="1086" w:type="dxa"/>
            <w:vAlign w:val="center"/>
          </w:tcPr>
          <w:p w14:paraId="5A3F3A8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7391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9991B6A">
            <w:pPr>
              <w:spacing w:line="360" w:lineRule="auto"/>
              <w:jc w:val="center"/>
              <w:rPr>
                <w:rFonts w:asciiTheme="minorEastAsia" w:hAnsiTheme="minorEastAsia"/>
                <w:color w:val="auto"/>
              </w:rPr>
            </w:pPr>
          </w:p>
        </w:tc>
        <w:tc>
          <w:tcPr>
            <w:tcW w:w="1418" w:type="dxa"/>
            <w:vAlign w:val="center"/>
          </w:tcPr>
          <w:p w14:paraId="47C5C9F0">
            <w:pPr>
              <w:spacing w:line="360" w:lineRule="auto"/>
              <w:jc w:val="center"/>
              <w:rPr>
                <w:rFonts w:ascii="仿宋" w:hAnsi="仿宋" w:eastAsia="仿宋" w:cs="仿宋"/>
                <w:snapToGrid w:val="0"/>
                <w:color w:val="auto"/>
              </w:rPr>
            </w:pPr>
            <w:r>
              <w:rPr>
                <w:rFonts w:hint="eastAsia" w:ascii="仿宋" w:hAnsi="仿宋" w:eastAsia="仿宋" w:cs="仿宋"/>
                <w:color w:val="auto"/>
              </w:rPr>
              <w:t>135105mb25</w:t>
            </w:r>
          </w:p>
        </w:tc>
        <w:tc>
          <w:tcPr>
            <w:tcW w:w="2269" w:type="dxa"/>
            <w:vAlign w:val="center"/>
          </w:tcPr>
          <w:p w14:paraId="180A3BFA">
            <w:pPr>
              <w:spacing w:line="360" w:lineRule="auto"/>
              <w:jc w:val="center"/>
              <w:rPr>
                <w:rFonts w:ascii="仿宋" w:hAnsi="仿宋" w:eastAsia="仿宋" w:cs="仿宋"/>
                <w:bCs/>
                <w:color w:val="auto"/>
              </w:rPr>
            </w:pPr>
            <w:r>
              <w:rPr>
                <w:rFonts w:hint="eastAsia" w:ascii="仿宋" w:hAnsi="仿宋" w:eastAsia="仿宋" w:cs="仿宋"/>
                <w:bCs/>
                <w:color w:val="auto"/>
              </w:rPr>
              <w:t>广播电视艺术前沿</w:t>
            </w:r>
          </w:p>
          <w:p w14:paraId="64DBA4C0">
            <w:pPr>
              <w:spacing w:line="360" w:lineRule="auto"/>
              <w:jc w:val="center"/>
              <w:rPr>
                <w:rFonts w:ascii="仿宋" w:hAnsi="仿宋" w:eastAsia="仿宋" w:cs="仿宋"/>
                <w:bCs/>
                <w:snapToGrid w:val="0"/>
                <w:color w:val="auto"/>
              </w:rPr>
            </w:pPr>
            <w:r>
              <w:rPr>
                <w:rFonts w:hint="eastAsia" w:ascii="仿宋" w:hAnsi="仿宋" w:eastAsia="仿宋" w:cs="仿宋"/>
                <w:color w:val="auto"/>
              </w:rPr>
              <w:t>Current issues in Radio, Film and Television Art Studies</w:t>
            </w:r>
          </w:p>
        </w:tc>
        <w:tc>
          <w:tcPr>
            <w:tcW w:w="437" w:type="dxa"/>
            <w:vAlign w:val="center"/>
          </w:tcPr>
          <w:p w14:paraId="3DCD61B5">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2</w:t>
            </w:r>
          </w:p>
        </w:tc>
        <w:tc>
          <w:tcPr>
            <w:tcW w:w="697" w:type="dxa"/>
            <w:vAlign w:val="center"/>
          </w:tcPr>
          <w:p w14:paraId="43F84496">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40</w:t>
            </w:r>
          </w:p>
        </w:tc>
        <w:tc>
          <w:tcPr>
            <w:tcW w:w="1134" w:type="dxa"/>
            <w:vAlign w:val="center"/>
          </w:tcPr>
          <w:p w14:paraId="4C8790A7">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73481F0E">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spacing w:val="-3"/>
              </w:rPr>
              <w:t>第一学期</w:t>
            </w:r>
          </w:p>
        </w:tc>
        <w:tc>
          <w:tcPr>
            <w:tcW w:w="819" w:type="dxa"/>
            <w:vAlign w:val="center"/>
          </w:tcPr>
          <w:p w14:paraId="6B96A9B2">
            <w:pPr>
              <w:spacing w:line="360" w:lineRule="auto"/>
              <w:jc w:val="center"/>
              <w:rPr>
                <w:rFonts w:ascii="仿宋" w:hAnsi="仿宋" w:eastAsia="仿宋" w:cs="仿宋"/>
                <w:snapToGrid w:val="0"/>
                <w:color w:val="auto"/>
              </w:rPr>
            </w:pPr>
            <w:r>
              <w:rPr>
                <w:rFonts w:hint="eastAsia" w:ascii="仿宋" w:hAnsi="仿宋" w:eastAsia="仿宋" w:cs="仿宋"/>
                <w:color w:val="auto"/>
              </w:rPr>
              <w:t>考试</w:t>
            </w:r>
          </w:p>
        </w:tc>
        <w:tc>
          <w:tcPr>
            <w:tcW w:w="1086" w:type="dxa"/>
            <w:vAlign w:val="center"/>
          </w:tcPr>
          <w:p w14:paraId="5D20ABF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6495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73B37A6E">
            <w:pPr>
              <w:spacing w:line="360" w:lineRule="auto"/>
              <w:jc w:val="center"/>
              <w:rPr>
                <w:rFonts w:asciiTheme="minorEastAsia" w:hAnsiTheme="minorEastAsia"/>
                <w:color w:val="auto"/>
              </w:rPr>
            </w:pPr>
          </w:p>
        </w:tc>
        <w:tc>
          <w:tcPr>
            <w:tcW w:w="1418" w:type="dxa"/>
            <w:vAlign w:val="center"/>
          </w:tcPr>
          <w:p w14:paraId="56DF8C6D">
            <w:pPr>
              <w:spacing w:line="360" w:lineRule="auto"/>
              <w:jc w:val="center"/>
              <w:rPr>
                <w:rFonts w:ascii="仿宋" w:hAnsi="仿宋" w:eastAsia="仿宋" w:cs="仿宋"/>
                <w:snapToGrid w:val="0"/>
                <w:color w:val="auto"/>
              </w:rPr>
            </w:pPr>
            <w:r>
              <w:rPr>
                <w:rFonts w:hint="eastAsia" w:ascii="仿宋" w:hAnsi="仿宋" w:eastAsia="仿宋" w:cs="仿宋"/>
                <w:color w:val="auto"/>
              </w:rPr>
              <w:t>135105mb26</w:t>
            </w:r>
          </w:p>
        </w:tc>
        <w:tc>
          <w:tcPr>
            <w:tcW w:w="2269" w:type="dxa"/>
            <w:vAlign w:val="center"/>
          </w:tcPr>
          <w:p w14:paraId="3FB85B9B">
            <w:pPr>
              <w:spacing w:line="360" w:lineRule="auto"/>
              <w:jc w:val="center"/>
              <w:rPr>
                <w:rFonts w:ascii="仿宋" w:hAnsi="仿宋" w:eastAsia="仿宋" w:cs="仿宋"/>
                <w:bCs/>
                <w:color w:val="auto"/>
              </w:rPr>
            </w:pPr>
            <w:r>
              <w:rPr>
                <w:rFonts w:hint="eastAsia" w:ascii="仿宋" w:hAnsi="仿宋" w:eastAsia="仿宋" w:cs="仿宋"/>
                <w:bCs/>
                <w:color w:val="auto"/>
              </w:rPr>
              <w:t>艺术美学</w:t>
            </w:r>
          </w:p>
          <w:p w14:paraId="2F57AAC7">
            <w:pPr>
              <w:spacing w:line="360" w:lineRule="auto"/>
              <w:jc w:val="center"/>
              <w:rPr>
                <w:rFonts w:ascii="仿宋" w:hAnsi="仿宋" w:eastAsia="仿宋" w:cs="仿宋"/>
                <w:bCs/>
                <w:snapToGrid w:val="0"/>
                <w:color w:val="auto"/>
              </w:rPr>
            </w:pPr>
            <w:r>
              <w:rPr>
                <w:rFonts w:hint="eastAsia" w:ascii="仿宋" w:hAnsi="仿宋" w:eastAsia="仿宋" w:cs="仿宋"/>
                <w:color w:val="auto"/>
              </w:rPr>
              <w:t>Aesthetics</w:t>
            </w:r>
          </w:p>
        </w:tc>
        <w:tc>
          <w:tcPr>
            <w:tcW w:w="437" w:type="dxa"/>
            <w:vAlign w:val="center"/>
          </w:tcPr>
          <w:p w14:paraId="11E8E16B">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2</w:t>
            </w:r>
          </w:p>
        </w:tc>
        <w:tc>
          <w:tcPr>
            <w:tcW w:w="697" w:type="dxa"/>
            <w:vAlign w:val="center"/>
          </w:tcPr>
          <w:p w14:paraId="55A8D3D1">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40</w:t>
            </w:r>
          </w:p>
        </w:tc>
        <w:tc>
          <w:tcPr>
            <w:tcW w:w="1134" w:type="dxa"/>
            <w:vAlign w:val="center"/>
          </w:tcPr>
          <w:p w14:paraId="6BC41134">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62DE4AB7">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spacing w:val="-3"/>
              </w:rPr>
              <w:t>第</w:t>
            </w:r>
            <w:r>
              <w:rPr>
                <w:rFonts w:hint="eastAsia" w:ascii="仿宋" w:hAnsi="仿宋" w:eastAsia="仿宋" w:cs="仿宋"/>
                <w:color w:val="auto"/>
                <w:spacing w:val="-3"/>
                <w:lang w:eastAsia="zh-CN"/>
              </w:rPr>
              <w:t>三</w:t>
            </w:r>
            <w:r>
              <w:rPr>
                <w:rFonts w:hint="eastAsia" w:ascii="仿宋" w:hAnsi="仿宋" w:eastAsia="仿宋" w:cs="仿宋"/>
                <w:color w:val="auto"/>
                <w:spacing w:val="-3"/>
              </w:rPr>
              <w:t>学期</w:t>
            </w:r>
          </w:p>
        </w:tc>
        <w:tc>
          <w:tcPr>
            <w:tcW w:w="819" w:type="dxa"/>
            <w:vAlign w:val="center"/>
          </w:tcPr>
          <w:p w14:paraId="29CEA6CF">
            <w:pPr>
              <w:spacing w:line="360" w:lineRule="auto"/>
              <w:jc w:val="center"/>
              <w:rPr>
                <w:rFonts w:ascii="仿宋" w:hAnsi="仿宋" w:eastAsia="仿宋" w:cs="仿宋"/>
                <w:snapToGrid w:val="0"/>
                <w:color w:val="auto"/>
              </w:rPr>
            </w:pPr>
            <w:r>
              <w:rPr>
                <w:rFonts w:hint="eastAsia" w:ascii="仿宋" w:hAnsi="仿宋" w:eastAsia="仿宋" w:cs="仿宋"/>
                <w:color w:val="auto"/>
              </w:rPr>
              <w:t>考试</w:t>
            </w:r>
          </w:p>
        </w:tc>
        <w:tc>
          <w:tcPr>
            <w:tcW w:w="1086" w:type="dxa"/>
            <w:vAlign w:val="center"/>
          </w:tcPr>
          <w:p w14:paraId="7B680E8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2CCC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1A74F4AB">
            <w:pPr>
              <w:spacing w:line="360" w:lineRule="auto"/>
              <w:jc w:val="center"/>
              <w:rPr>
                <w:rFonts w:asciiTheme="minorEastAsia" w:hAnsiTheme="minorEastAsia"/>
                <w:color w:val="auto"/>
              </w:rPr>
            </w:pPr>
          </w:p>
        </w:tc>
        <w:tc>
          <w:tcPr>
            <w:tcW w:w="1418" w:type="dxa"/>
            <w:vAlign w:val="center"/>
          </w:tcPr>
          <w:p w14:paraId="72E4210D">
            <w:pPr>
              <w:spacing w:line="360" w:lineRule="auto"/>
              <w:jc w:val="center"/>
              <w:rPr>
                <w:rFonts w:ascii="仿宋" w:hAnsi="仿宋" w:eastAsia="仿宋" w:cs="仿宋"/>
                <w:snapToGrid w:val="0"/>
                <w:color w:val="auto"/>
              </w:rPr>
            </w:pPr>
            <w:r>
              <w:rPr>
                <w:rFonts w:hint="eastAsia" w:ascii="仿宋" w:hAnsi="仿宋" w:eastAsia="仿宋" w:cs="仿宋"/>
                <w:color w:val="auto"/>
              </w:rPr>
              <w:t>135105mb27</w:t>
            </w:r>
          </w:p>
        </w:tc>
        <w:tc>
          <w:tcPr>
            <w:tcW w:w="2269" w:type="dxa"/>
            <w:vAlign w:val="center"/>
          </w:tcPr>
          <w:p w14:paraId="58D80B2B">
            <w:pPr>
              <w:spacing w:line="360" w:lineRule="auto"/>
              <w:jc w:val="center"/>
              <w:rPr>
                <w:rFonts w:ascii="仿宋" w:hAnsi="仿宋" w:eastAsia="仿宋" w:cs="仿宋"/>
                <w:bCs/>
                <w:color w:val="auto"/>
              </w:rPr>
            </w:pPr>
            <w:r>
              <w:rPr>
                <w:rFonts w:hint="eastAsia" w:ascii="仿宋" w:hAnsi="仿宋" w:eastAsia="仿宋" w:cs="仿宋"/>
                <w:bCs/>
                <w:color w:val="auto"/>
              </w:rPr>
              <w:t>艺术创作方法</w:t>
            </w:r>
          </w:p>
          <w:p w14:paraId="285776A8">
            <w:pPr>
              <w:spacing w:line="360" w:lineRule="auto"/>
              <w:jc w:val="center"/>
              <w:rPr>
                <w:rFonts w:ascii="仿宋" w:hAnsi="仿宋" w:eastAsia="仿宋" w:cs="仿宋"/>
                <w:bCs/>
                <w:snapToGrid w:val="0"/>
                <w:color w:val="auto"/>
              </w:rPr>
            </w:pPr>
            <w:r>
              <w:rPr>
                <w:rFonts w:hint="eastAsia" w:ascii="仿宋" w:hAnsi="仿宋" w:eastAsia="仿宋" w:cs="仿宋"/>
                <w:color w:val="auto"/>
              </w:rPr>
              <w:t>Approaches to Artistic Creation</w:t>
            </w:r>
          </w:p>
        </w:tc>
        <w:tc>
          <w:tcPr>
            <w:tcW w:w="437" w:type="dxa"/>
            <w:vAlign w:val="center"/>
          </w:tcPr>
          <w:p w14:paraId="7CB8022C">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3</w:t>
            </w:r>
          </w:p>
        </w:tc>
        <w:tc>
          <w:tcPr>
            <w:tcW w:w="697" w:type="dxa"/>
            <w:vAlign w:val="center"/>
          </w:tcPr>
          <w:p w14:paraId="343C40F9">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60</w:t>
            </w:r>
          </w:p>
        </w:tc>
        <w:tc>
          <w:tcPr>
            <w:tcW w:w="1134" w:type="dxa"/>
            <w:vAlign w:val="center"/>
          </w:tcPr>
          <w:p w14:paraId="4B51E2C9">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62F4E798">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spacing w:val="-3"/>
              </w:rPr>
              <w:t>第</w:t>
            </w:r>
            <w:r>
              <w:rPr>
                <w:rFonts w:hint="eastAsia" w:ascii="仿宋" w:hAnsi="仿宋" w:eastAsia="仿宋" w:cs="仿宋"/>
                <w:color w:val="auto"/>
                <w:spacing w:val="-3"/>
                <w:lang w:eastAsia="zh-CN"/>
              </w:rPr>
              <w:t>三</w:t>
            </w:r>
            <w:r>
              <w:rPr>
                <w:rFonts w:hint="eastAsia" w:ascii="仿宋" w:hAnsi="仿宋" w:eastAsia="仿宋" w:cs="仿宋"/>
                <w:color w:val="auto"/>
                <w:spacing w:val="-3"/>
              </w:rPr>
              <w:t>学期</w:t>
            </w:r>
          </w:p>
        </w:tc>
        <w:tc>
          <w:tcPr>
            <w:tcW w:w="819" w:type="dxa"/>
            <w:vAlign w:val="center"/>
          </w:tcPr>
          <w:p w14:paraId="30DF6F63">
            <w:pPr>
              <w:spacing w:line="360" w:lineRule="auto"/>
              <w:jc w:val="center"/>
              <w:rPr>
                <w:rFonts w:ascii="仿宋" w:hAnsi="仿宋" w:eastAsia="仿宋" w:cs="仿宋"/>
                <w:snapToGrid w:val="0"/>
                <w:color w:val="auto"/>
              </w:rPr>
            </w:pPr>
            <w:r>
              <w:rPr>
                <w:rFonts w:hint="eastAsia" w:ascii="仿宋" w:hAnsi="仿宋" w:eastAsia="仿宋" w:cs="仿宋"/>
                <w:color w:val="auto"/>
              </w:rPr>
              <w:t>考试</w:t>
            </w:r>
          </w:p>
        </w:tc>
        <w:tc>
          <w:tcPr>
            <w:tcW w:w="1086" w:type="dxa"/>
            <w:vAlign w:val="center"/>
          </w:tcPr>
          <w:p w14:paraId="1F87FD0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0A6E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4" w:type="dxa"/>
            <w:vMerge w:val="continue"/>
          </w:tcPr>
          <w:p w14:paraId="7B4DCD8D">
            <w:pPr>
              <w:spacing w:line="360" w:lineRule="auto"/>
              <w:jc w:val="center"/>
              <w:rPr>
                <w:rFonts w:asciiTheme="minorEastAsia" w:hAnsiTheme="minorEastAsia"/>
                <w:color w:val="auto"/>
              </w:rPr>
            </w:pPr>
          </w:p>
        </w:tc>
        <w:tc>
          <w:tcPr>
            <w:tcW w:w="1418" w:type="dxa"/>
            <w:vAlign w:val="center"/>
          </w:tcPr>
          <w:p w14:paraId="52869E72">
            <w:pPr>
              <w:spacing w:line="360" w:lineRule="auto"/>
              <w:jc w:val="center"/>
              <w:rPr>
                <w:rFonts w:ascii="仿宋" w:hAnsi="仿宋" w:eastAsia="仿宋" w:cs="仿宋"/>
                <w:color w:val="auto"/>
              </w:rPr>
            </w:pPr>
          </w:p>
          <w:p w14:paraId="798A9148">
            <w:pPr>
              <w:spacing w:line="360" w:lineRule="auto"/>
              <w:jc w:val="center"/>
              <w:rPr>
                <w:rFonts w:ascii="仿宋" w:hAnsi="仿宋" w:eastAsia="仿宋" w:cs="仿宋"/>
                <w:snapToGrid w:val="0"/>
                <w:color w:val="auto"/>
              </w:rPr>
            </w:pPr>
            <w:r>
              <w:rPr>
                <w:rFonts w:hint="eastAsia" w:ascii="仿宋" w:hAnsi="仿宋" w:eastAsia="仿宋" w:cs="仿宋"/>
                <w:color w:val="auto"/>
              </w:rPr>
              <w:t>135104ma01</w:t>
            </w:r>
          </w:p>
        </w:tc>
        <w:tc>
          <w:tcPr>
            <w:tcW w:w="2269" w:type="dxa"/>
            <w:vAlign w:val="center"/>
          </w:tcPr>
          <w:p w14:paraId="54854E9D">
            <w:pPr>
              <w:spacing w:line="360" w:lineRule="auto"/>
              <w:jc w:val="center"/>
              <w:rPr>
                <w:rFonts w:ascii="仿宋" w:hAnsi="仿宋" w:eastAsia="仿宋" w:cs="仿宋"/>
                <w:color w:val="auto"/>
              </w:rPr>
            </w:pPr>
            <w:r>
              <w:rPr>
                <w:rFonts w:hint="eastAsia" w:ascii="仿宋" w:hAnsi="仿宋" w:eastAsia="仿宋" w:cs="仿宋"/>
                <w:color w:val="auto"/>
              </w:rPr>
              <w:t>马克思主义文艺理论</w:t>
            </w:r>
          </w:p>
          <w:p w14:paraId="1D117077">
            <w:pPr>
              <w:pStyle w:val="12"/>
              <w:spacing w:before="40" w:line="360" w:lineRule="auto"/>
              <w:ind w:left="117" w:right="238" w:firstLine="5"/>
              <w:jc w:val="center"/>
              <w:rPr>
                <w:rFonts w:ascii="仿宋" w:hAnsi="仿宋" w:eastAsia="仿宋" w:cs="仿宋"/>
                <w:snapToGrid w:val="0"/>
                <w:color w:val="auto"/>
                <w:spacing w:val="-3"/>
                <w:sz w:val="21"/>
                <w:szCs w:val="21"/>
                <w:lang w:eastAsia="zh-CN"/>
              </w:rPr>
            </w:pPr>
            <w:r>
              <w:rPr>
                <w:rFonts w:hint="eastAsia" w:ascii="仿宋" w:hAnsi="仿宋" w:eastAsia="仿宋" w:cs="仿宋"/>
                <w:color w:val="auto"/>
                <w:sz w:val="21"/>
                <w:szCs w:val="21"/>
              </w:rPr>
              <w:t>Marxism Literary Theory</w:t>
            </w:r>
          </w:p>
        </w:tc>
        <w:tc>
          <w:tcPr>
            <w:tcW w:w="437" w:type="dxa"/>
            <w:vAlign w:val="center"/>
          </w:tcPr>
          <w:p w14:paraId="1E186AB8">
            <w:pPr>
              <w:spacing w:line="360" w:lineRule="auto"/>
              <w:jc w:val="center"/>
              <w:rPr>
                <w:rFonts w:ascii="仿宋" w:hAnsi="仿宋" w:eastAsia="仿宋" w:cs="仿宋"/>
                <w:color w:val="auto"/>
                <w:lang w:eastAsia="zh-CN"/>
              </w:rPr>
            </w:pPr>
          </w:p>
          <w:p w14:paraId="00899411">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2</w:t>
            </w:r>
          </w:p>
        </w:tc>
        <w:tc>
          <w:tcPr>
            <w:tcW w:w="697" w:type="dxa"/>
            <w:vAlign w:val="center"/>
          </w:tcPr>
          <w:p w14:paraId="2DEA3B72">
            <w:pPr>
              <w:spacing w:line="360" w:lineRule="auto"/>
              <w:jc w:val="center"/>
              <w:rPr>
                <w:rFonts w:ascii="仿宋" w:hAnsi="仿宋" w:eastAsia="仿宋" w:cs="仿宋"/>
                <w:color w:val="auto"/>
              </w:rPr>
            </w:pPr>
          </w:p>
          <w:p w14:paraId="4019AE2A">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36</w:t>
            </w:r>
          </w:p>
        </w:tc>
        <w:tc>
          <w:tcPr>
            <w:tcW w:w="1134" w:type="dxa"/>
            <w:vAlign w:val="center"/>
          </w:tcPr>
          <w:p w14:paraId="053397A8">
            <w:pPr>
              <w:pStyle w:val="12"/>
              <w:spacing w:before="198" w:line="360" w:lineRule="auto"/>
              <w:ind w:left="121"/>
              <w:jc w:val="center"/>
              <w:rPr>
                <w:rFonts w:ascii="仿宋" w:hAnsi="仿宋" w:eastAsia="仿宋" w:cs="仿宋"/>
                <w:snapToGrid w:val="0"/>
                <w:color w:val="auto"/>
                <w:spacing w:val="-6"/>
                <w:sz w:val="21"/>
                <w:szCs w:val="21"/>
                <w:lang w:eastAsia="zh-CN"/>
              </w:rPr>
            </w:pPr>
            <w:r>
              <w:rPr>
                <w:rFonts w:hint="eastAsia" w:ascii="仿宋" w:hAnsi="仿宋" w:eastAsia="仿宋" w:cs="仿宋"/>
                <w:color w:val="auto"/>
                <w:spacing w:val="-6"/>
                <w:sz w:val="21"/>
                <w:szCs w:val="21"/>
                <w:lang w:eastAsia="zh-CN"/>
              </w:rPr>
              <w:t>新闻与传播学院</w:t>
            </w:r>
          </w:p>
        </w:tc>
        <w:tc>
          <w:tcPr>
            <w:tcW w:w="1305" w:type="dxa"/>
            <w:vAlign w:val="center"/>
          </w:tcPr>
          <w:p w14:paraId="380ADA70">
            <w:pPr>
              <w:spacing w:line="360" w:lineRule="auto"/>
              <w:jc w:val="center"/>
              <w:rPr>
                <w:rFonts w:ascii="仿宋" w:hAnsi="仿宋" w:eastAsia="仿宋" w:cs="仿宋"/>
                <w:color w:val="auto"/>
              </w:rPr>
            </w:pPr>
          </w:p>
          <w:p w14:paraId="13760B77">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第一学期</w:t>
            </w:r>
          </w:p>
        </w:tc>
        <w:tc>
          <w:tcPr>
            <w:tcW w:w="819" w:type="dxa"/>
            <w:vAlign w:val="center"/>
          </w:tcPr>
          <w:p w14:paraId="06B830AC">
            <w:pPr>
              <w:spacing w:line="360" w:lineRule="auto"/>
              <w:jc w:val="center"/>
              <w:rPr>
                <w:rFonts w:ascii="仿宋" w:hAnsi="仿宋" w:eastAsia="仿宋" w:cs="仿宋"/>
                <w:color w:val="auto"/>
              </w:rPr>
            </w:pPr>
          </w:p>
          <w:p w14:paraId="260E49E5">
            <w:pPr>
              <w:spacing w:line="360" w:lineRule="auto"/>
              <w:jc w:val="center"/>
              <w:rPr>
                <w:rFonts w:ascii="仿宋" w:hAnsi="仿宋" w:eastAsia="仿宋" w:cs="仿宋"/>
                <w:snapToGrid w:val="0"/>
                <w:color w:val="auto"/>
              </w:rPr>
            </w:pPr>
            <w:r>
              <w:rPr>
                <w:rFonts w:hint="eastAsia" w:ascii="仿宋" w:hAnsi="仿宋" w:eastAsia="仿宋" w:cs="仿宋"/>
                <w:color w:val="auto"/>
                <w:spacing w:val="-5"/>
              </w:rPr>
              <w:t>考试</w:t>
            </w:r>
          </w:p>
        </w:tc>
        <w:tc>
          <w:tcPr>
            <w:tcW w:w="1086" w:type="dxa"/>
            <w:vAlign w:val="center"/>
          </w:tcPr>
          <w:p w14:paraId="3BFD9B3A">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各方向</w:t>
            </w:r>
            <w:r>
              <w:rPr>
                <w:rFonts w:hint="eastAsia" w:ascii="仿宋" w:hAnsi="仿宋" w:eastAsia="仿宋" w:cs="仿宋"/>
                <w:color w:val="auto"/>
              </w:rPr>
              <w:t>必选</w:t>
            </w:r>
          </w:p>
        </w:tc>
      </w:tr>
      <w:tr w14:paraId="0591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623B7C0">
            <w:pPr>
              <w:spacing w:line="360" w:lineRule="auto"/>
              <w:jc w:val="center"/>
              <w:rPr>
                <w:rFonts w:asciiTheme="minorEastAsia" w:hAnsiTheme="minorEastAsia"/>
                <w:color w:val="auto"/>
              </w:rPr>
            </w:pPr>
          </w:p>
        </w:tc>
        <w:tc>
          <w:tcPr>
            <w:tcW w:w="1418" w:type="dxa"/>
            <w:vAlign w:val="center"/>
          </w:tcPr>
          <w:p w14:paraId="0C07FD8E">
            <w:pPr>
              <w:spacing w:line="360" w:lineRule="auto"/>
              <w:jc w:val="center"/>
              <w:rPr>
                <w:rFonts w:ascii="仿宋" w:hAnsi="仿宋" w:eastAsia="仿宋" w:cs="仿宋"/>
                <w:color w:val="auto"/>
              </w:rPr>
            </w:pPr>
          </w:p>
          <w:p w14:paraId="66D28E07">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rPr>
              <w:t>055300ma05</w:t>
            </w:r>
          </w:p>
        </w:tc>
        <w:tc>
          <w:tcPr>
            <w:tcW w:w="2269" w:type="dxa"/>
            <w:vAlign w:val="center"/>
          </w:tcPr>
          <w:p w14:paraId="06E32ED3">
            <w:pPr>
              <w:spacing w:line="360" w:lineRule="auto"/>
              <w:jc w:val="center"/>
              <w:rPr>
                <w:rFonts w:ascii="仿宋" w:hAnsi="仿宋" w:eastAsia="仿宋" w:cs="仿宋"/>
                <w:bCs/>
                <w:color w:val="auto"/>
              </w:rPr>
            </w:pPr>
            <w:r>
              <w:rPr>
                <w:rFonts w:hint="eastAsia" w:ascii="仿宋" w:hAnsi="仿宋" w:eastAsia="仿宋" w:cs="仿宋"/>
                <w:bCs/>
                <w:color w:val="auto"/>
              </w:rPr>
              <w:t>专业英语</w:t>
            </w:r>
          </w:p>
          <w:p w14:paraId="1BFF04F6">
            <w:pPr>
              <w:pStyle w:val="12"/>
              <w:spacing w:before="40" w:line="360" w:lineRule="auto"/>
              <w:ind w:left="116"/>
              <w:jc w:val="center"/>
              <w:rPr>
                <w:rFonts w:ascii="仿宋" w:hAnsi="仿宋" w:eastAsia="仿宋" w:cs="仿宋"/>
                <w:snapToGrid w:val="0"/>
                <w:color w:val="auto"/>
                <w:spacing w:val="-3"/>
                <w:sz w:val="21"/>
                <w:szCs w:val="21"/>
                <w:lang w:eastAsia="zh-CN"/>
              </w:rPr>
            </w:pPr>
            <w:r>
              <w:rPr>
                <w:rFonts w:hint="eastAsia" w:ascii="仿宋" w:hAnsi="仿宋" w:eastAsia="仿宋" w:cs="仿宋"/>
                <w:color w:val="auto"/>
                <w:sz w:val="21"/>
                <w:szCs w:val="21"/>
              </w:rPr>
              <w:t>Professional English</w:t>
            </w:r>
          </w:p>
        </w:tc>
        <w:tc>
          <w:tcPr>
            <w:tcW w:w="437" w:type="dxa"/>
            <w:vAlign w:val="center"/>
          </w:tcPr>
          <w:p w14:paraId="705DA9A2">
            <w:pPr>
              <w:spacing w:line="360" w:lineRule="auto"/>
              <w:jc w:val="center"/>
              <w:rPr>
                <w:rFonts w:ascii="仿宋" w:hAnsi="仿宋" w:eastAsia="仿宋" w:cs="仿宋"/>
                <w:color w:val="auto"/>
              </w:rPr>
            </w:pPr>
          </w:p>
          <w:p w14:paraId="0859DAC1">
            <w:pPr>
              <w:spacing w:line="360" w:lineRule="auto"/>
              <w:ind w:firstLine="105" w:firstLineChars="50"/>
              <w:jc w:val="center"/>
              <w:rPr>
                <w:rFonts w:ascii="仿宋" w:hAnsi="仿宋" w:eastAsia="仿宋" w:cs="仿宋"/>
                <w:snapToGrid w:val="0"/>
                <w:color w:val="auto"/>
                <w:lang w:eastAsia="zh-CN"/>
              </w:rPr>
            </w:pPr>
            <w:r>
              <w:rPr>
                <w:rFonts w:hint="eastAsia" w:ascii="仿宋" w:hAnsi="仿宋" w:eastAsia="仿宋" w:cs="仿宋"/>
                <w:color w:val="auto"/>
                <w:lang w:eastAsia="zh-CN"/>
              </w:rPr>
              <w:t>2</w:t>
            </w:r>
          </w:p>
        </w:tc>
        <w:tc>
          <w:tcPr>
            <w:tcW w:w="697" w:type="dxa"/>
            <w:vAlign w:val="center"/>
          </w:tcPr>
          <w:p w14:paraId="252AA841">
            <w:pPr>
              <w:spacing w:line="360" w:lineRule="auto"/>
              <w:jc w:val="center"/>
              <w:rPr>
                <w:rFonts w:ascii="仿宋" w:hAnsi="仿宋" w:eastAsia="仿宋" w:cs="仿宋"/>
                <w:color w:val="auto"/>
              </w:rPr>
            </w:pPr>
          </w:p>
          <w:p w14:paraId="204C4817">
            <w:pPr>
              <w:spacing w:line="360" w:lineRule="auto"/>
              <w:ind w:firstLine="105" w:firstLineChars="50"/>
              <w:jc w:val="center"/>
              <w:rPr>
                <w:rFonts w:ascii="仿宋" w:hAnsi="仿宋" w:eastAsia="仿宋" w:cs="仿宋"/>
                <w:snapToGrid w:val="0"/>
                <w:color w:val="auto"/>
                <w:lang w:eastAsia="zh-CN"/>
              </w:rPr>
            </w:pPr>
            <w:r>
              <w:rPr>
                <w:rFonts w:hint="eastAsia" w:ascii="仿宋" w:hAnsi="仿宋" w:eastAsia="仿宋" w:cs="仿宋"/>
                <w:color w:val="auto"/>
                <w:lang w:eastAsia="zh-CN"/>
              </w:rPr>
              <w:t>40</w:t>
            </w:r>
          </w:p>
        </w:tc>
        <w:tc>
          <w:tcPr>
            <w:tcW w:w="1134" w:type="dxa"/>
            <w:vAlign w:val="center"/>
          </w:tcPr>
          <w:p w14:paraId="269C786D">
            <w:pPr>
              <w:pStyle w:val="12"/>
              <w:spacing w:before="197" w:line="360" w:lineRule="auto"/>
              <w:ind w:left="121"/>
              <w:jc w:val="center"/>
              <w:rPr>
                <w:rFonts w:ascii="仿宋" w:hAnsi="仿宋" w:eastAsia="仿宋" w:cs="仿宋"/>
                <w:snapToGrid w:val="0"/>
                <w:color w:val="auto"/>
                <w:spacing w:val="-6"/>
                <w:sz w:val="21"/>
                <w:szCs w:val="21"/>
                <w:lang w:eastAsia="zh-CN"/>
              </w:rPr>
            </w:pPr>
            <w:r>
              <w:rPr>
                <w:rFonts w:hint="eastAsia" w:ascii="仿宋" w:hAnsi="仿宋" w:eastAsia="仿宋" w:cs="仿宋"/>
                <w:color w:val="auto"/>
                <w:spacing w:val="-6"/>
                <w:sz w:val="21"/>
                <w:szCs w:val="21"/>
                <w:lang w:eastAsia="zh-CN"/>
              </w:rPr>
              <w:t>新闻与传播学院</w:t>
            </w:r>
          </w:p>
        </w:tc>
        <w:tc>
          <w:tcPr>
            <w:tcW w:w="1305" w:type="dxa"/>
            <w:vAlign w:val="center"/>
          </w:tcPr>
          <w:p w14:paraId="3B858FE4">
            <w:pPr>
              <w:spacing w:line="360" w:lineRule="auto"/>
              <w:jc w:val="center"/>
              <w:rPr>
                <w:rFonts w:ascii="仿宋" w:hAnsi="仿宋" w:eastAsia="仿宋" w:cs="仿宋"/>
                <w:color w:val="auto"/>
                <w:lang w:eastAsia="zh-CN"/>
              </w:rPr>
            </w:pPr>
          </w:p>
          <w:p w14:paraId="62A14739">
            <w:pPr>
              <w:spacing w:line="360" w:lineRule="auto"/>
              <w:ind w:firstLine="204" w:firstLineChars="100"/>
              <w:jc w:val="both"/>
              <w:rPr>
                <w:rFonts w:ascii="仿宋" w:hAnsi="仿宋" w:eastAsia="仿宋" w:cs="仿宋"/>
                <w:snapToGrid w:val="0"/>
                <w:color w:val="auto"/>
                <w:lang w:eastAsia="zh-CN"/>
              </w:rPr>
            </w:pPr>
            <w:r>
              <w:rPr>
                <w:rFonts w:hint="eastAsia" w:ascii="仿宋" w:hAnsi="仿宋" w:eastAsia="仿宋" w:cs="仿宋"/>
                <w:color w:val="auto"/>
                <w:spacing w:val="-3"/>
              </w:rPr>
              <w:t>第二学期</w:t>
            </w:r>
          </w:p>
        </w:tc>
        <w:tc>
          <w:tcPr>
            <w:tcW w:w="819" w:type="dxa"/>
            <w:vAlign w:val="center"/>
          </w:tcPr>
          <w:p w14:paraId="5D491A4B">
            <w:pPr>
              <w:spacing w:line="360" w:lineRule="auto"/>
              <w:jc w:val="center"/>
              <w:rPr>
                <w:rFonts w:ascii="仿宋" w:hAnsi="仿宋" w:eastAsia="仿宋" w:cs="仿宋"/>
                <w:color w:val="auto"/>
              </w:rPr>
            </w:pPr>
          </w:p>
          <w:p w14:paraId="03DEA35A">
            <w:pPr>
              <w:spacing w:line="360" w:lineRule="auto"/>
              <w:jc w:val="center"/>
              <w:rPr>
                <w:rFonts w:ascii="仿宋" w:hAnsi="仿宋" w:eastAsia="仿宋" w:cs="仿宋"/>
                <w:snapToGrid w:val="0"/>
                <w:color w:val="auto"/>
              </w:rPr>
            </w:pPr>
            <w:r>
              <w:rPr>
                <w:rFonts w:hint="eastAsia" w:ascii="仿宋" w:hAnsi="仿宋" w:eastAsia="仿宋" w:cs="仿宋"/>
                <w:color w:val="auto"/>
                <w:spacing w:val="-5"/>
              </w:rPr>
              <w:t>考试</w:t>
            </w:r>
          </w:p>
        </w:tc>
        <w:tc>
          <w:tcPr>
            <w:tcW w:w="1086" w:type="dxa"/>
            <w:vAlign w:val="center"/>
          </w:tcPr>
          <w:p w14:paraId="1F491944">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各方向</w:t>
            </w:r>
            <w:r>
              <w:rPr>
                <w:rFonts w:hint="eastAsia" w:ascii="仿宋" w:hAnsi="仿宋" w:eastAsia="仿宋" w:cs="仿宋"/>
                <w:color w:val="auto"/>
              </w:rPr>
              <w:t>必选</w:t>
            </w:r>
          </w:p>
        </w:tc>
      </w:tr>
      <w:tr w14:paraId="1298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5C846581">
            <w:pPr>
              <w:spacing w:line="360" w:lineRule="auto"/>
              <w:jc w:val="center"/>
              <w:rPr>
                <w:rFonts w:asciiTheme="minorEastAsia" w:hAnsiTheme="minorEastAsia"/>
                <w:color w:val="auto"/>
              </w:rPr>
            </w:pPr>
          </w:p>
        </w:tc>
        <w:tc>
          <w:tcPr>
            <w:tcW w:w="1418" w:type="dxa"/>
            <w:vAlign w:val="center"/>
          </w:tcPr>
          <w:p w14:paraId="0212035E">
            <w:pPr>
              <w:spacing w:line="360" w:lineRule="auto"/>
              <w:jc w:val="center"/>
              <w:rPr>
                <w:rFonts w:ascii="仿宋" w:hAnsi="仿宋" w:eastAsia="仿宋" w:cs="仿宋"/>
                <w:snapToGrid w:val="0"/>
                <w:color w:val="auto"/>
              </w:rPr>
            </w:pPr>
            <w:r>
              <w:rPr>
                <w:rFonts w:hint="eastAsia" w:ascii="仿宋" w:hAnsi="仿宋" w:eastAsia="仿宋" w:cs="仿宋"/>
                <w:color w:val="auto"/>
              </w:rPr>
              <w:t>135105mc28</w:t>
            </w:r>
          </w:p>
        </w:tc>
        <w:tc>
          <w:tcPr>
            <w:tcW w:w="2269" w:type="dxa"/>
            <w:vAlign w:val="center"/>
          </w:tcPr>
          <w:p w14:paraId="59694A09">
            <w:pPr>
              <w:spacing w:line="360" w:lineRule="auto"/>
              <w:ind w:left="-36" w:leftChars="-17"/>
              <w:jc w:val="center"/>
              <w:rPr>
                <w:rFonts w:ascii="仿宋" w:hAnsi="仿宋" w:eastAsia="仿宋" w:cs="仿宋"/>
                <w:color w:val="auto"/>
              </w:rPr>
            </w:pPr>
            <w:r>
              <w:rPr>
                <w:rFonts w:hint="eastAsia" w:ascii="仿宋" w:hAnsi="仿宋" w:eastAsia="仿宋" w:cs="仿宋"/>
                <w:color w:val="auto"/>
              </w:rPr>
              <w:t>摄影与摄像艺术</w:t>
            </w:r>
          </w:p>
          <w:p w14:paraId="7F86E4DC">
            <w:pPr>
              <w:spacing w:line="360" w:lineRule="auto"/>
              <w:ind w:left="-36" w:leftChars="-17"/>
              <w:jc w:val="center"/>
              <w:rPr>
                <w:rFonts w:ascii="仿宋" w:hAnsi="仿宋" w:eastAsia="仿宋" w:cs="仿宋"/>
                <w:snapToGrid w:val="0"/>
                <w:color w:val="auto"/>
                <w:lang w:eastAsia="zh-CN"/>
              </w:rPr>
            </w:pPr>
            <w:r>
              <w:rPr>
                <w:rFonts w:hint="eastAsia" w:ascii="仿宋" w:hAnsi="仿宋" w:eastAsia="仿宋" w:cs="仿宋"/>
                <w:color w:val="auto"/>
              </w:rPr>
              <w:t>Photography and Cinematography</w:t>
            </w:r>
          </w:p>
        </w:tc>
        <w:tc>
          <w:tcPr>
            <w:tcW w:w="437" w:type="dxa"/>
            <w:vAlign w:val="center"/>
          </w:tcPr>
          <w:p w14:paraId="2A165CF8">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3</w:t>
            </w:r>
          </w:p>
        </w:tc>
        <w:tc>
          <w:tcPr>
            <w:tcW w:w="697" w:type="dxa"/>
            <w:vAlign w:val="center"/>
          </w:tcPr>
          <w:p w14:paraId="1F271BAC">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lang w:eastAsia="zh-CN"/>
              </w:rPr>
              <w:t>60</w:t>
            </w:r>
          </w:p>
        </w:tc>
        <w:tc>
          <w:tcPr>
            <w:tcW w:w="1134" w:type="dxa"/>
            <w:vAlign w:val="center"/>
          </w:tcPr>
          <w:p w14:paraId="0AD2FC00">
            <w:pPr>
              <w:spacing w:line="360" w:lineRule="auto"/>
              <w:jc w:val="center"/>
              <w:rPr>
                <w:rFonts w:ascii="仿宋" w:hAnsi="仿宋" w:eastAsia="仿宋" w:cs="仿宋"/>
                <w:bCs/>
                <w:snapToGrid w:val="0"/>
                <w:color w:val="auto"/>
                <w:lang w:eastAsia="zh-CN"/>
              </w:rPr>
            </w:pPr>
            <w:r>
              <w:rPr>
                <w:rFonts w:hint="eastAsia" w:ascii="仿宋" w:hAnsi="仿宋" w:eastAsia="仿宋" w:cs="仿宋"/>
                <w:color w:val="auto"/>
                <w:spacing w:val="-6"/>
                <w:lang w:eastAsia="zh-CN"/>
              </w:rPr>
              <w:t>新闻与传播学院</w:t>
            </w:r>
          </w:p>
        </w:tc>
        <w:tc>
          <w:tcPr>
            <w:tcW w:w="1305" w:type="dxa"/>
            <w:vAlign w:val="center"/>
          </w:tcPr>
          <w:p w14:paraId="5CF68BA8">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第一学期</w:t>
            </w:r>
          </w:p>
        </w:tc>
        <w:tc>
          <w:tcPr>
            <w:tcW w:w="819" w:type="dxa"/>
            <w:vAlign w:val="center"/>
          </w:tcPr>
          <w:p w14:paraId="05653D7E">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37BE94B5">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各方向</w:t>
            </w:r>
            <w:r>
              <w:rPr>
                <w:rFonts w:hint="eastAsia" w:ascii="仿宋" w:hAnsi="仿宋" w:eastAsia="仿宋" w:cs="仿宋"/>
                <w:color w:val="auto"/>
              </w:rPr>
              <w:t>必选</w:t>
            </w:r>
          </w:p>
        </w:tc>
      </w:tr>
      <w:tr w14:paraId="5FDC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94B8066">
            <w:pPr>
              <w:spacing w:line="360" w:lineRule="auto"/>
              <w:jc w:val="center"/>
              <w:rPr>
                <w:rFonts w:asciiTheme="minorEastAsia" w:hAnsiTheme="minorEastAsia"/>
                <w:color w:val="auto"/>
              </w:rPr>
            </w:pPr>
          </w:p>
        </w:tc>
        <w:tc>
          <w:tcPr>
            <w:tcW w:w="1418" w:type="dxa"/>
            <w:vAlign w:val="center"/>
          </w:tcPr>
          <w:p w14:paraId="09AD6ECD">
            <w:pPr>
              <w:spacing w:line="360" w:lineRule="auto"/>
              <w:jc w:val="center"/>
              <w:rPr>
                <w:rFonts w:ascii="仿宋" w:hAnsi="仿宋" w:eastAsia="仿宋" w:cs="仿宋"/>
                <w:snapToGrid w:val="0"/>
                <w:color w:val="auto"/>
              </w:rPr>
            </w:pPr>
            <w:r>
              <w:rPr>
                <w:rFonts w:hint="eastAsia" w:ascii="仿宋" w:hAnsi="仿宋" w:eastAsia="仿宋" w:cs="仿宋"/>
                <w:color w:val="auto"/>
              </w:rPr>
              <w:t>135105md01</w:t>
            </w:r>
          </w:p>
        </w:tc>
        <w:tc>
          <w:tcPr>
            <w:tcW w:w="2269" w:type="dxa"/>
            <w:vAlign w:val="center"/>
          </w:tcPr>
          <w:p w14:paraId="72579A79">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rPr>
              <w:t>广播电视实务前沿讲座Lectures on the Practical Frontier of Radio and Television</w:t>
            </w:r>
          </w:p>
        </w:tc>
        <w:tc>
          <w:tcPr>
            <w:tcW w:w="437" w:type="dxa"/>
            <w:vAlign w:val="center"/>
          </w:tcPr>
          <w:p w14:paraId="197A9829">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1</w:t>
            </w:r>
          </w:p>
        </w:tc>
        <w:tc>
          <w:tcPr>
            <w:tcW w:w="697" w:type="dxa"/>
            <w:vAlign w:val="center"/>
          </w:tcPr>
          <w:p w14:paraId="6C4192C0">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20</w:t>
            </w:r>
          </w:p>
        </w:tc>
        <w:tc>
          <w:tcPr>
            <w:tcW w:w="1134" w:type="dxa"/>
            <w:vAlign w:val="center"/>
          </w:tcPr>
          <w:p w14:paraId="1713659B">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spacing w:val="-6"/>
                <w:lang w:eastAsia="zh-CN"/>
              </w:rPr>
              <w:t>新闻与传播学院</w:t>
            </w:r>
          </w:p>
        </w:tc>
        <w:tc>
          <w:tcPr>
            <w:tcW w:w="1305" w:type="dxa"/>
            <w:vAlign w:val="center"/>
          </w:tcPr>
          <w:p w14:paraId="607657CB">
            <w:pPr>
              <w:spacing w:line="360" w:lineRule="auto"/>
              <w:jc w:val="center"/>
              <w:rPr>
                <w:rFonts w:ascii="仿宋" w:hAnsi="仿宋" w:eastAsia="仿宋" w:cs="仿宋"/>
                <w:snapToGrid w:val="0"/>
                <w:color w:val="auto"/>
              </w:rPr>
            </w:pPr>
            <w:r>
              <w:rPr>
                <w:rFonts w:hint="eastAsia" w:ascii="仿宋" w:hAnsi="仿宋" w:eastAsia="仿宋" w:cs="仿宋"/>
                <w:color w:val="auto"/>
                <w:lang w:eastAsia="zh-CN"/>
              </w:rPr>
              <w:t>一至五学期</w:t>
            </w:r>
          </w:p>
        </w:tc>
        <w:tc>
          <w:tcPr>
            <w:tcW w:w="819" w:type="dxa"/>
            <w:vAlign w:val="center"/>
          </w:tcPr>
          <w:p w14:paraId="715EE6E6">
            <w:pPr>
              <w:spacing w:line="360" w:lineRule="auto"/>
              <w:jc w:val="center"/>
              <w:rPr>
                <w:rFonts w:ascii="仿宋" w:hAnsi="仿宋" w:eastAsia="仿宋" w:cs="仿宋"/>
                <w:snapToGrid w:val="0"/>
                <w:color w:val="auto"/>
              </w:rPr>
            </w:pPr>
            <w:r>
              <w:rPr>
                <w:rFonts w:hint="eastAsia" w:ascii="仿宋" w:hAnsi="仿宋" w:eastAsia="仿宋" w:cs="仿宋"/>
                <w:color w:val="auto"/>
              </w:rPr>
              <w:t>考查</w:t>
            </w:r>
          </w:p>
        </w:tc>
        <w:tc>
          <w:tcPr>
            <w:tcW w:w="1086" w:type="dxa"/>
            <w:vAlign w:val="center"/>
          </w:tcPr>
          <w:p w14:paraId="2072E562">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各方向</w:t>
            </w:r>
            <w:r>
              <w:rPr>
                <w:rFonts w:hint="eastAsia" w:ascii="仿宋" w:hAnsi="仿宋" w:eastAsia="仿宋" w:cs="仿宋"/>
                <w:color w:val="auto"/>
              </w:rPr>
              <w:t>必选</w:t>
            </w:r>
          </w:p>
        </w:tc>
      </w:tr>
      <w:tr w14:paraId="0BDE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restart"/>
          </w:tcPr>
          <w:p w14:paraId="17A0BDF9">
            <w:pPr>
              <w:spacing w:line="360" w:lineRule="auto"/>
              <w:jc w:val="center"/>
              <w:rPr>
                <w:rFonts w:ascii="Times New Roman" w:hAnsi="Times New Roman" w:eastAsia="仿宋"/>
                <w:color w:val="auto"/>
                <w:lang w:eastAsia="zh-CN"/>
              </w:rPr>
            </w:pPr>
          </w:p>
          <w:p w14:paraId="1FF7F97E">
            <w:pPr>
              <w:spacing w:line="360" w:lineRule="auto"/>
              <w:jc w:val="center"/>
              <w:rPr>
                <w:rFonts w:ascii="Times New Roman" w:hAnsi="Times New Roman" w:eastAsia="仿宋"/>
                <w:color w:val="auto"/>
                <w:lang w:eastAsia="zh-CN"/>
              </w:rPr>
            </w:pPr>
          </w:p>
          <w:p w14:paraId="6218D906">
            <w:pPr>
              <w:spacing w:line="360" w:lineRule="auto"/>
              <w:jc w:val="center"/>
              <w:rPr>
                <w:rFonts w:ascii="Times New Roman" w:hAnsi="Times New Roman" w:eastAsia="仿宋"/>
                <w:color w:val="auto"/>
                <w:lang w:eastAsia="zh-CN"/>
              </w:rPr>
            </w:pPr>
          </w:p>
          <w:p w14:paraId="5C1A28C4">
            <w:pPr>
              <w:spacing w:line="360" w:lineRule="auto"/>
              <w:jc w:val="center"/>
              <w:rPr>
                <w:rFonts w:ascii="Times New Roman" w:hAnsi="Times New Roman" w:eastAsia="仿宋"/>
                <w:color w:val="auto"/>
                <w:lang w:eastAsia="zh-CN"/>
              </w:rPr>
            </w:pPr>
          </w:p>
          <w:p w14:paraId="399B6521">
            <w:pPr>
              <w:spacing w:line="360" w:lineRule="auto"/>
              <w:jc w:val="center"/>
              <w:rPr>
                <w:rFonts w:ascii="Times New Roman" w:hAnsi="Times New Roman" w:eastAsia="仿宋"/>
                <w:color w:val="auto"/>
                <w:lang w:eastAsia="zh-CN"/>
              </w:rPr>
            </w:pPr>
          </w:p>
          <w:p w14:paraId="7FE1BE61">
            <w:pPr>
              <w:spacing w:line="360" w:lineRule="auto"/>
              <w:jc w:val="center"/>
              <w:rPr>
                <w:rFonts w:ascii="Times New Roman" w:hAnsi="Times New Roman" w:eastAsia="仿宋"/>
                <w:color w:val="auto"/>
                <w:lang w:eastAsia="zh-CN"/>
              </w:rPr>
            </w:pPr>
          </w:p>
          <w:p w14:paraId="48185817">
            <w:pPr>
              <w:spacing w:line="360" w:lineRule="auto"/>
              <w:jc w:val="center"/>
              <w:rPr>
                <w:rFonts w:ascii="Times New Roman" w:hAnsi="Times New Roman" w:eastAsia="仿宋"/>
                <w:color w:val="auto"/>
                <w:lang w:eastAsia="zh-CN"/>
              </w:rPr>
            </w:pPr>
          </w:p>
          <w:p w14:paraId="0DA77C61">
            <w:pPr>
              <w:spacing w:line="360" w:lineRule="auto"/>
              <w:jc w:val="center"/>
              <w:rPr>
                <w:rFonts w:ascii="Times New Roman" w:hAnsi="Times New Roman" w:eastAsia="仿宋"/>
                <w:color w:val="auto"/>
                <w:lang w:eastAsia="zh-CN"/>
              </w:rPr>
            </w:pPr>
          </w:p>
          <w:p w14:paraId="3C293116">
            <w:pPr>
              <w:spacing w:line="360" w:lineRule="auto"/>
              <w:jc w:val="center"/>
              <w:rPr>
                <w:rFonts w:ascii="Times New Roman" w:hAnsi="Times New Roman" w:eastAsia="仿宋"/>
                <w:color w:val="auto"/>
                <w:lang w:eastAsia="zh-CN"/>
              </w:rPr>
            </w:pPr>
          </w:p>
          <w:p w14:paraId="49C9C1C3">
            <w:pPr>
              <w:spacing w:line="360" w:lineRule="auto"/>
              <w:jc w:val="center"/>
              <w:rPr>
                <w:rFonts w:ascii="Times New Roman" w:hAnsi="Times New Roman" w:eastAsia="仿宋"/>
                <w:color w:val="auto"/>
                <w:lang w:eastAsia="zh-CN"/>
              </w:rPr>
            </w:pPr>
          </w:p>
          <w:p w14:paraId="4F437CBB">
            <w:pPr>
              <w:spacing w:line="360" w:lineRule="auto"/>
              <w:jc w:val="center"/>
              <w:rPr>
                <w:rFonts w:ascii="Times New Roman" w:hAnsi="Times New Roman" w:eastAsia="仿宋"/>
                <w:color w:val="auto"/>
                <w:lang w:eastAsia="zh-CN"/>
              </w:rPr>
            </w:pPr>
          </w:p>
          <w:p w14:paraId="7A6ADA54">
            <w:pPr>
              <w:spacing w:line="360" w:lineRule="auto"/>
              <w:jc w:val="center"/>
              <w:rPr>
                <w:rFonts w:ascii="Times New Roman" w:hAnsi="Times New Roman" w:eastAsia="仿宋"/>
                <w:color w:val="auto"/>
                <w:lang w:eastAsia="zh-CN"/>
              </w:rPr>
            </w:pPr>
            <w:r>
              <w:rPr>
                <w:rFonts w:hint="eastAsia" w:ascii="Times New Roman" w:hAnsi="Times New Roman" w:eastAsia="仿宋"/>
                <w:color w:val="auto"/>
                <w:lang w:eastAsia="zh-CN"/>
              </w:rPr>
              <w:t>非</w:t>
            </w:r>
          </w:p>
          <w:p w14:paraId="43243783">
            <w:pPr>
              <w:spacing w:line="360" w:lineRule="auto"/>
              <w:jc w:val="center"/>
              <w:rPr>
                <w:rFonts w:ascii="Times New Roman" w:hAnsi="Times New Roman" w:eastAsia="仿宋"/>
                <w:color w:val="auto"/>
                <w:lang w:eastAsia="zh-CN"/>
              </w:rPr>
            </w:pPr>
            <w:r>
              <w:rPr>
                <w:rFonts w:hint="eastAsia" w:ascii="Times New Roman" w:hAnsi="Times New Roman" w:eastAsia="仿宋"/>
                <w:color w:val="auto"/>
                <w:lang w:eastAsia="zh-CN"/>
              </w:rPr>
              <w:t>学</w:t>
            </w:r>
          </w:p>
          <w:p w14:paraId="724341F7">
            <w:pPr>
              <w:spacing w:line="360" w:lineRule="auto"/>
              <w:jc w:val="center"/>
              <w:rPr>
                <w:rFonts w:ascii="Times New Roman" w:hAnsi="Times New Roman" w:eastAsia="仿宋"/>
                <w:color w:val="auto"/>
                <w:lang w:eastAsia="zh-CN"/>
              </w:rPr>
            </w:pPr>
            <w:r>
              <w:rPr>
                <w:rFonts w:hint="eastAsia" w:ascii="Times New Roman" w:hAnsi="Times New Roman" w:eastAsia="仿宋"/>
                <w:color w:val="auto"/>
                <w:lang w:eastAsia="zh-CN"/>
              </w:rPr>
              <w:t>位</w:t>
            </w:r>
          </w:p>
          <w:p w14:paraId="2B89F6E8">
            <w:pPr>
              <w:spacing w:line="360" w:lineRule="auto"/>
              <w:jc w:val="center"/>
              <w:rPr>
                <w:rFonts w:ascii="Times New Roman" w:hAnsi="Times New Roman" w:eastAsia="仿宋"/>
                <w:color w:val="auto"/>
                <w:lang w:eastAsia="zh-CN"/>
              </w:rPr>
            </w:pPr>
            <w:r>
              <w:rPr>
                <w:rFonts w:hint="eastAsia" w:ascii="Times New Roman" w:hAnsi="Times New Roman" w:eastAsia="仿宋"/>
                <w:color w:val="auto"/>
                <w:lang w:eastAsia="zh-CN"/>
              </w:rPr>
              <w:t>课</w:t>
            </w:r>
          </w:p>
          <w:p w14:paraId="63BEFD2D">
            <w:pPr>
              <w:spacing w:line="360" w:lineRule="auto"/>
              <w:jc w:val="center"/>
              <w:rPr>
                <w:rFonts w:asciiTheme="minorEastAsia" w:hAnsiTheme="minorEastAsia"/>
                <w:color w:val="auto"/>
                <w:lang w:eastAsia="zh-CN"/>
              </w:rPr>
            </w:pPr>
          </w:p>
        </w:tc>
        <w:tc>
          <w:tcPr>
            <w:tcW w:w="1418" w:type="dxa"/>
            <w:vAlign w:val="center"/>
          </w:tcPr>
          <w:p w14:paraId="7DF6A25D">
            <w:pPr>
              <w:spacing w:line="360" w:lineRule="auto"/>
              <w:jc w:val="center"/>
              <w:rPr>
                <w:rFonts w:ascii="仿宋" w:hAnsi="仿宋" w:eastAsia="仿宋" w:cs="仿宋"/>
                <w:snapToGrid w:val="0"/>
                <w:color w:val="auto"/>
              </w:rPr>
            </w:pPr>
            <w:r>
              <w:rPr>
                <w:rFonts w:hint="eastAsia" w:ascii="仿宋" w:hAnsi="仿宋" w:eastAsia="仿宋" w:cs="仿宋"/>
                <w:color w:val="auto"/>
              </w:rPr>
              <w:t>135105mb18</w:t>
            </w:r>
          </w:p>
        </w:tc>
        <w:tc>
          <w:tcPr>
            <w:tcW w:w="2269" w:type="dxa"/>
            <w:vAlign w:val="center"/>
          </w:tcPr>
          <w:p w14:paraId="710116A1">
            <w:pPr>
              <w:spacing w:line="360" w:lineRule="auto"/>
              <w:ind w:left="-36" w:leftChars="-17"/>
              <w:jc w:val="center"/>
              <w:rPr>
                <w:rFonts w:ascii="仿宋" w:hAnsi="仿宋" w:eastAsia="仿宋" w:cs="仿宋"/>
                <w:color w:val="auto"/>
              </w:rPr>
            </w:pPr>
            <w:r>
              <w:rPr>
                <w:rFonts w:hint="eastAsia" w:ascii="仿宋" w:hAnsi="仿宋" w:eastAsia="仿宋" w:cs="仿宋"/>
                <w:color w:val="auto"/>
              </w:rPr>
              <w:t>音频制作</w:t>
            </w:r>
          </w:p>
          <w:p w14:paraId="79A9DCEF">
            <w:pPr>
              <w:spacing w:line="360" w:lineRule="auto"/>
              <w:ind w:left="-36" w:leftChars="-17"/>
              <w:jc w:val="center"/>
              <w:rPr>
                <w:rFonts w:ascii="仿宋" w:hAnsi="仿宋" w:eastAsia="仿宋" w:cs="仿宋"/>
                <w:snapToGrid w:val="0"/>
                <w:color w:val="auto"/>
              </w:rPr>
            </w:pPr>
            <w:r>
              <w:rPr>
                <w:rFonts w:hint="eastAsia" w:ascii="仿宋" w:hAnsi="仿宋" w:eastAsia="仿宋" w:cs="仿宋"/>
                <w:bCs/>
                <w:color w:val="auto"/>
              </w:rPr>
              <w:t>Audio Production</w:t>
            </w:r>
          </w:p>
        </w:tc>
        <w:tc>
          <w:tcPr>
            <w:tcW w:w="437" w:type="dxa"/>
            <w:vAlign w:val="center"/>
          </w:tcPr>
          <w:p w14:paraId="52BACF31">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rPr>
              <w:t>3</w:t>
            </w:r>
          </w:p>
        </w:tc>
        <w:tc>
          <w:tcPr>
            <w:tcW w:w="697" w:type="dxa"/>
            <w:vAlign w:val="center"/>
          </w:tcPr>
          <w:p w14:paraId="45145E7E">
            <w:pPr>
              <w:spacing w:line="360" w:lineRule="auto"/>
              <w:jc w:val="center"/>
              <w:rPr>
                <w:rFonts w:ascii="仿宋" w:hAnsi="仿宋" w:eastAsia="仿宋" w:cs="仿宋"/>
                <w:bCs/>
                <w:snapToGrid w:val="0"/>
                <w:color w:val="auto"/>
                <w:lang w:eastAsia="zh-CN"/>
              </w:rPr>
            </w:pPr>
            <w:r>
              <w:rPr>
                <w:rFonts w:hint="eastAsia" w:ascii="仿宋" w:hAnsi="仿宋" w:eastAsia="仿宋" w:cs="仿宋"/>
                <w:bCs/>
                <w:color w:val="auto"/>
              </w:rPr>
              <w:t>60</w:t>
            </w:r>
          </w:p>
        </w:tc>
        <w:tc>
          <w:tcPr>
            <w:tcW w:w="1134" w:type="dxa"/>
            <w:vAlign w:val="center"/>
          </w:tcPr>
          <w:p w14:paraId="12EE93E8">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672592C7">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w:t>
            </w:r>
            <w:r>
              <w:rPr>
                <w:rFonts w:hint="eastAsia" w:ascii="仿宋" w:hAnsi="仿宋" w:eastAsia="仿宋" w:cs="仿宋"/>
                <w:color w:val="auto"/>
                <w:spacing w:val="-3"/>
                <w:lang w:eastAsia="zh-CN"/>
              </w:rPr>
              <w:t>三</w:t>
            </w:r>
            <w:r>
              <w:rPr>
                <w:rFonts w:hint="eastAsia" w:ascii="仿宋" w:hAnsi="仿宋" w:eastAsia="仿宋" w:cs="仿宋"/>
                <w:color w:val="auto"/>
                <w:spacing w:val="-3"/>
              </w:rPr>
              <w:t>学期</w:t>
            </w:r>
          </w:p>
        </w:tc>
        <w:tc>
          <w:tcPr>
            <w:tcW w:w="819" w:type="dxa"/>
            <w:vAlign w:val="center"/>
          </w:tcPr>
          <w:p w14:paraId="7DA4526B">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7EF84D3E">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方向1、2</w:t>
            </w:r>
            <w:r>
              <w:rPr>
                <w:rFonts w:hint="eastAsia" w:ascii="仿宋" w:hAnsi="仿宋" w:eastAsia="仿宋" w:cs="仿宋"/>
                <w:color w:val="auto"/>
              </w:rPr>
              <w:t>必选</w:t>
            </w:r>
            <w:r>
              <w:rPr>
                <w:rFonts w:hint="eastAsia" w:ascii="仿宋" w:hAnsi="仿宋" w:eastAsia="仿宋" w:cs="仿宋"/>
                <w:color w:val="auto"/>
                <w:lang w:eastAsia="zh-CN"/>
              </w:rPr>
              <w:t>，其它方向选修</w:t>
            </w:r>
          </w:p>
        </w:tc>
      </w:tr>
      <w:tr w14:paraId="5276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425CDC14">
            <w:pPr>
              <w:spacing w:line="360" w:lineRule="auto"/>
              <w:jc w:val="center"/>
              <w:rPr>
                <w:rFonts w:asciiTheme="minorEastAsia" w:hAnsiTheme="minorEastAsia"/>
                <w:color w:val="auto"/>
              </w:rPr>
            </w:pPr>
          </w:p>
        </w:tc>
        <w:tc>
          <w:tcPr>
            <w:tcW w:w="1418" w:type="dxa"/>
            <w:vAlign w:val="center"/>
          </w:tcPr>
          <w:p w14:paraId="3E9BE712">
            <w:pPr>
              <w:spacing w:line="360" w:lineRule="auto"/>
              <w:jc w:val="center"/>
              <w:rPr>
                <w:rFonts w:ascii="仿宋" w:hAnsi="仿宋" w:eastAsia="仿宋" w:cs="仿宋"/>
                <w:snapToGrid w:val="0"/>
                <w:color w:val="auto"/>
              </w:rPr>
            </w:pPr>
            <w:r>
              <w:rPr>
                <w:rFonts w:hint="eastAsia" w:ascii="仿宋" w:hAnsi="仿宋" w:eastAsia="仿宋" w:cs="仿宋"/>
                <w:color w:val="auto"/>
              </w:rPr>
              <w:t>135105mc30</w:t>
            </w:r>
          </w:p>
        </w:tc>
        <w:tc>
          <w:tcPr>
            <w:tcW w:w="2269" w:type="dxa"/>
            <w:vAlign w:val="center"/>
          </w:tcPr>
          <w:p w14:paraId="11B1729E">
            <w:pPr>
              <w:spacing w:line="360" w:lineRule="auto"/>
              <w:ind w:left="-36" w:leftChars="-17"/>
              <w:jc w:val="center"/>
              <w:rPr>
                <w:rFonts w:ascii="仿宋" w:hAnsi="仿宋" w:eastAsia="仿宋" w:cs="仿宋"/>
                <w:color w:val="auto"/>
              </w:rPr>
            </w:pPr>
            <w:r>
              <w:rPr>
                <w:rFonts w:hint="eastAsia" w:ascii="仿宋" w:hAnsi="仿宋" w:eastAsia="仿宋" w:cs="仿宋"/>
                <w:color w:val="auto"/>
              </w:rPr>
              <w:t>影像构成与色彩</w:t>
            </w:r>
          </w:p>
          <w:p w14:paraId="702EFBC8">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Images Forming and Color</w:t>
            </w:r>
          </w:p>
        </w:tc>
        <w:tc>
          <w:tcPr>
            <w:tcW w:w="437" w:type="dxa"/>
            <w:vAlign w:val="center"/>
          </w:tcPr>
          <w:p w14:paraId="5FDA0651">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3</w:t>
            </w:r>
          </w:p>
        </w:tc>
        <w:tc>
          <w:tcPr>
            <w:tcW w:w="697" w:type="dxa"/>
            <w:vAlign w:val="center"/>
          </w:tcPr>
          <w:p w14:paraId="0AE47B79">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60</w:t>
            </w:r>
          </w:p>
        </w:tc>
        <w:tc>
          <w:tcPr>
            <w:tcW w:w="1134" w:type="dxa"/>
            <w:vAlign w:val="center"/>
          </w:tcPr>
          <w:p w14:paraId="0842D11F">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17D63B24">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第二学期</w:t>
            </w:r>
          </w:p>
        </w:tc>
        <w:tc>
          <w:tcPr>
            <w:tcW w:w="819" w:type="dxa"/>
            <w:vAlign w:val="center"/>
          </w:tcPr>
          <w:p w14:paraId="02CE5ADE">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0E925A7D">
            <w:pPr>
              <w:spacing w:line="360" w:lineRule="auto"/>
              <w:jc w:val="center"/>
              <w:rPr>
                <w:rFonts w:ascii="仿宋" w:hAnsi="仿宋" w:eastAsia="仿宋" w:cs="仿宋"/>
                <w:color w:val="auto"/>
                <w:lang w:eastAsia="zh-CN"/>
              </w:rPr>
            </w:pPr>
            <w:r>
              <w:rPr>
                <w:rFonts w:hint="eastAsia" w:ascii="仿宋" w:hAnsi="仿宋" w:eastAsia="仿宋" w:cs="仿宋"/>
                <w:color w:val="auto"/>
              </w:rPr>
              <w:t>方向</w:t>
            </w:r>
            <w:r>
              <w:rPr>
                <w:rFonts w:hint="eastAsia" w:ascii="仿宋" w:hAnsi="仿宋" w:eastAsia="仿宋" w:cs="仿宋"/>
                <w:color w:val="auto"/>
                <w:lang w:eastAsia="zh-CN"/>
              </w:rPr>
              <w:t>1</w:t>
            </w:r>
            <w:r>
              <w:rPr>
                <w:rFonts w:hint="eastAsia" w:ascii="仿宋" w:hAnsi="仿宋" w:eastAsia="仿宋" w:cs="仿宋"/>
                <w:color w:val="auto"/>
              </w:rPr>
              <w:t>必选</w:t>
            </w:r>
            <w:r>
              <w:rPr>
                <w:rFonts w:hint="eastAsia" w:ascii="仿宋" w:hAnsi="仿宋" w:eastAsia="仿宋" w:cs="仿宋"/>
                <w:color w:val="auto"/>
                <w:lang w:eastAsia="zh-CN"/>
              </w:rPr>
              <w:t>，其它方向选修</w:t>
            </w:r>
          </w:p>
        </w:tc>
      </w:tr>
      <w:tr w14:paraId="35C9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15BBCBF7">
            <w:pPr>
              <w:spacing w:line="360" w:lineRule="auto"/>
              <w:jc w:val="center"/>
              <w:rPr>
                <w:rFonts w:asciiTheme="minorEastAsia" w:hAnsiTheme="minorEastAsia"/>
                <w:color w:val="auto"/>
              </w:rPr>
            </w:pPr>
          </w:p>
        </w:tc>
        <w:tc>
          <w:tcPr>
            <w:tcW w:w="1418" w:type="dxa"/>
            <w:vAlign w:val="center"/>
          </w:tcPr>
          <w:p w14:paraId="665C2B8F">
            <w:pPr>
              <w:spacing w:line="360" w:lineRule="auto"/>
              <w:jc w:val="center"/>
              <w:rPr>
                <w:rFonts w:ascii="仿宋" w:hAnsi="仿宋" w:eastAsia="仿宋" w:cs="仿宋"/>
                <w:snapToGrid w:val="0"/>
                <w:color w:val="auto"/>
              </w:rPr>
            </w:pPr>
            <w:r>
              <w:rPr>
                <w:rFonts w:hint="eastAsia" w:ascii="仿宋" w:hAnsi="仿宋" w:eastAsia="仿宋" w:cs="仿宋"/>
                <w:color w:val="auto"/>
              </w:rPr>
              <w:t>135105mc37</w:t>
            </w:r>
          </w:p>
        </w:tc>
        <w:tc>
          <w:tcPr>
            <w:tcW w:w="2269" w:type="dxa"/>
            <w:vAlign w:val="center"/>
          </w:tcPr>
          <w:p w14:paraId="3C1E0E0A">
            <w:pPr>
              <w:spacing w:line="360" w:lineRule="auto"/>
              <w:ind w:left="-36" w:leftChars="-17"/>
              <w:jc w:val="center"/>
              <w:rPr>
                <w:rFonts w:ascii="仿宋" w:hAnsi="仿宋" w:eastAsia="仿宋" w:cs="仿宋"/>
                <w:color w:val="auto"/>
              </w:rPr>
            </w:pPr>
            <w:r>
              <w:rPr>
                <w:rFonts w:hint="eastAsia" w:ascii="仿宋" w:hAnsi="仿宋" w:eastAsia="仿宋" w:cs="仿宋"/>
                <w:color w:val="auto"/>
              </w:rPr>
              <w:t>播音主持作品创作</w:t>
            </w:r>
          </w:p>
          <w:p w14:paraId="28970A3F">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Creation of Broadcasting &amp; Hosting</w:t>
            </w:r>
          </w:p>
        </w:tc>
        <w:tc>
          <w:tcPr>
            <w:tcW w:w="437" w:type="dxa"/>
            <w:vAlign w:val="center"/>
          </w:tcPr>
          <w:p w14:paraId="22DCC560">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090B83A2">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062D9ABB">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32C835A5">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第一学期</w:t>
            </w:r>
          </w:p>
        </w:tc>
        <w:tc>
          <w:tcPr>
            <w:tcW w:w="819" w:type="dxa"/>
            <w:vAlign w:val="center"/>
          </w:tcPr>
          <w:p w14:paraId="104BA660">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1AF5B0E1">
            <w:pPr>
              <w:spacing w:line="360" w:lineRule="auto"/>
              <w:jc w:val="center"/>
              <w:rPr>
                <w:rFonts w:ascii="仿宋" w:hAnsi="仿宋" w:eastAsia="仿宋" w:cs="仿宋"/>
                <w:color w:val="auto"/>
                <w:lang w:eastAsia="zh-CN"/>
              </w:rPr>
            </w:pPr>
            <w:r>
              <w:rPr>
                <w:rFonts w:hint="eastAsia" w:ascii="仿宋" w:hAnsi="仿宋" w:eastAsia="仿宋" w:cs="仿宋"/>
                <w:color w:val="auto"/>
              </w:rPr>
              <w:t>方向</w:t>
            </w:r>
            <w:r>
              <w:rPr>
                <w:rFonts w:hint="eastAsia" w:ascii="仿宋" w:hAnsi="仿宋" w:eastAsia="仿宋" w:cs="仿宋"/>
                <w:color w:val="auto"/>
                <w:lang w:eastAsia="zh-CN"/>
              </w:rPr>
              <w:t>2</w:t>
            </w:r>
            <w:r>
              <w:rPr>
                <w:rFonts w:hint="eastAsia" w:ascii="仿宋" w:hAnsi="仿宋" w:eastAsia="仿宋" w:cs="仿宋"/>
                <w:color w:val="auto"/>
              </w:rPr>
              <w:t>必选</w:t>
            </w:r>
            <w:r>
              <w:rPr>
                <w:rFonts w:hint="eastAsia" w:ascii="仿宋" w:hAnsi="仿宋" w:eastAsia="仿宋" w:cs="仿宋"/>
                <w:color w:val="auto"/>
                <w:lang w:eastAsia="zh-CN"/>
              </w:rPr>
              <w:t>，其它方向选修</w:t>
            </w:r>
          </w:p>
        </w:tc>
      </w:tr>
      <w:tr w14:paraId="2408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FBF3C8A">
            <w:pPr>
              <w:spacing w:line="360" w:lineRule="auto"/>
              <w:jc w:val="center"/>
              <w:rPr>
                <w:rFonts w:asciiTheme="minorEastAsia" w:hAnsiTheme="minorEastAsia"/>
                <w:color w:val="auto"/>
              </w:rPr>
            </w:pPr>
          </w:p>
        </w:tc>
        <w:tc>
          <w:tcPr>
            <w:tcW w:w="1418" w:type="dxa"/>
            <w:vAlign w:val="center"/>
          </w:tcPr>
          <w:p w14:paraId="63EAD4CC">
            <w:pPr>
              <w:spacing w:line="360" w:lineRule="auto"/>
              <w:jc w:val="center"/>
              <w:rPr>
                <w:rFonts w:ascii="仿宋" w:hAnsi="仿宋" w:eastAsia="仿宋" w:cs="仿宋"/>
                <w:snapToGrid w:val="0"/>
                <w:color w:val="auto"/>
              </w:rPr>
            </w:pPr>
            <w:r>
              <w:rPr>
                <w:rFonts w:hint="eastAsia" w:ascii="仿宋" w:hAnsi="仿宋" w:eastAsia="仿宋" w:cs="仿宋"/>
                <w:color w:val="auto"/>
              </w:rPr>
              <w:t>135105mc38</w:t>
            </w:r>
          </w:p>
        </w:tc>
        <w:tc>
          <w:tcPr>
            <w:tcW w:w="2269" w:type="dxa"/>
            <w:vAlign w:val="center"/>
          </w:tcPr>
          <w:p w14:paraId="3B35794D">
            <w:pPr>
              <w:spacing w:line="360" w:lineRule="auto"/>
              <w:ind w:left="-36" w:leftChars="-17"/>
              <w:jc w:val="center"/>
              <w:rPr>
                <w:rFonts w:ascii="仿宋" w:hAnsi="仿宋" w:eastAsia="仿宋" w:cs="仿宋"/>
                <w:color w:val="auto"/>
              </w:rPr>
            </w:pPr>
            <w:r>
              <w:rPr>
                <w:rFonts w:hint="eastAsia" w:ascii="仿宋" w:hAnsi="仿宋" w:eastAsia="仿宋" w:cs="仿宋"/>
                <w:color w:val="auto"/>
              </w:rPr>
              <w:t>新媒体主持实践</w:t>
            </w:r>
          </w:p>
          <w:p w14:paraId="0A5D2904">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Practice of Broadcasting &amp; Hosting</w:t>
            </w:r>
          </w:p>
        </w:tc>
        <w:tc>
          <w:tcPr>
            <w:tcW w:w="437" w:type="dxa"/>
            <w:vAlign w:val="center"/>
          </w:tcPr>
          <w:p w14:paraId="2C25A80F">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7551E1DF">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163BF862">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246B6F1C">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第二学期</w:t>
            </w:r>
          </w:p>
        </w:tc>
        <w:tc>
          <w:tcPr>
            <w:tcW w:w="819" w:type="dxa"/>
            <w:vAlign w:val="center"/>
          </w:tcPr>
          <w:p w14:paraId="3946815E">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03BF707D">
            <w:pPr>
              <w:spacing w:line="360" w:lineRule="auto"/>
              <w:jc w:val="center"/>
              <w:rPr>
                <w:rFonts w:ascii="仿宋" w:hAnsi="仿宋" w:eastAsia="仿宋" w:cs="仿宋"/>
                <w:color w:val="auto"/>
                <w:lang w:eastAsia="zh-CN"/>
              </w:rPr>
            </w:pPr>
            <w:r>
              <w:rPr>
                <w:rFonts w:hint="eastAsia" w:ascii="仿宋" w:hAnsi="仿宋" w:eastAsia="仿宋" w:cs="仿宋"/>
                <w:color w:val="auto"/>
              </w:rPr>
              <w:t>方向</w:t>
            </w:r>
            <w:r>
              <w:rPr>
                <w:rFonts w:hint="eastAsia" w:ascii="仿宋" w:hAnsi="仿宋" w:eastAsia="仿宋" w:cs="仿宋"/>
                <w:color w:val="auto"/>
                <w:lang w:eastAsia="zh-CN"/>
              </w:rPr>
              <w:t>2、3</w:t>
            </w:r>
            <w:r>
              <w:rPr>
                <w:rFonts w:hint="eastAsia" w:ascii="仿宋" w:hAnsi="仿宋" w:eastAsia="仿宋" w:cs="仿宋"/>
                <w:color w:val="auto"/>
              </w:rPr>
              <w:t>必选</w:t>
            </w:r>
            <w:r>
              <w:rPr>
                <w:rFonts w:hint="eastAsia" w:ascii="仿宋" w:hAnsi="仿宋" w:eastAsia="仿宋" w:cs="仿宋"/>
                <w:color w:val="auto"/>
                <w:lang w:eastAsia="zh-CN"/>
              </w:rPr>
              <w:t>，其它方向选修</w:t>
            </w:r>
          </w:p>
        </w:tc>
      </w:tr>
      <w:tr w14:paraId="761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0E1E6D84">
            <w:pPr>
              <w:spacing w:line="360" w:lineRule="auto"/>
              <w:jc w:val="center"/>
              <w:rPr>
                <w:rFonts w:asciiTheme="minorEastAsia" w:hAnsiTheme="minorEastAsia"/>
                <w:color w:val="auto"/>
              </w:rPr>
            </w:pPr>
          </w:p>
        </w:tc>
        <w:tc>
          <w:tcPr>
            <w:tcW w:w="1418" w:type="dxa"/>
            <w:vAlign w:val="center"/>
          </w:tcPr>
          <w:p w14:paraId="757B9466">
            <w:pPr>
              <w:spacing w:line="360" w:lineRule="auto"/>
              <w:jc w:val="center"/>
              <w:rPr>
                <w:rFonts w:ascii="仿宋" w:hAnsi="仿宋" w:eastAsia="仿宋" w:cs="仿宋"/>
                <w:snapToGrid w:val="0"/>
                <w:color w:val="auto"/>
              </w:rPr>
            </w:pPr>
            <w:r>
              <w:rPr>
                <w:rFonts w:hint="eastAsia" w:ascii="仿宋" w:hAnsi="仿宋" w:eastAsia="仿宋" w:cs="仿宋"/>
                <w:color w:val="auto"/>
              </w:rPr>
              <w:t>135105mc39</w:t>
            </w:r>
          </w:p>
        </w:tc>
        <w:tc>
          <w:tcPr>
            <w:tcW w:w="2269" w:type="dxa"/>
            <w:vAlign w:val="center"/>
          </w:tcPr>
          <w:p w14:paraId="7D355705">
            <w:pPr>
              <w:spacing w:line="360" w:lineRule="auto"/>
              <w:ind w:left="-36" w:leftChars="-17"/>
              <w:jc w:val="center"/>
              <w:rPr>
                <w:rFonts w:ascii="仿宋" w:hAnsi="仿宋" w:eastAsia="仿宋" w:cs="仿宋"/>
                <w:color w:val="auto"/>
              </w:rPr>
            </w:pPr>
            <w:r>
              <w:rPr>
                <w:rFonts w:hint="eastAsia" w:ascii="仿宋" w:hAnsi="仿宋" w:eastAsia="仿宋" w:cs="仿宋"/>
                <w:color w:val="auto"/>
              </w:rPr>
              <w:t>口语传播理论与实践</w:t>
            </w:r>
          </w:p>
          <w:p w14:paraId="229D39CE">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Speech Communication: Theory and Practice</w:t>
            </w:r>
          </w:p>
        </w:tc>
        <w:tc>
          <w:tcPr>
            <w:tcW w:w="437" w:type="dxa"/>
            <w:vAlign w:val="center"/>
          </w:tcPr>
          <w:p w14:paraId="22C61771">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37B10832">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32853420">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2CBBEC6E">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第二学期</w:t>
            </w:r>
          </w:p>
        </w:tc>
        <w:tc>
          <w:tcPr>
            <w:tcW w:w="819" w:type="dxa"/>
            <w:vAlign w:val="center"/>
          </w:tcPr>
          <w:p w14:paraId="2ADC7C66">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016A1353">
            <w:pPr>
              <w:spacing w:line="360" w:lineRule="auto"/>
              <w:jc w:val="center"/>
              <w:rPr>
                <w:rFonts w:ascii="仿宋" w:hAnsi="仿宋" w:eastAsia="仿宋" w:cs="仿宋"/>
                <w:color w:val="auto"/>
                <w:lang w:eastAsia="zh-CN"/>
              </w:rPr>
            </w:pPr>
            <w:r>
              <w:rPr>
                <w:rFonts w:hint="eastAsia" w:ascii="仿宋" w:hAnsi="仿宋" w:eastAsia="仿宋" w:cs="仿宋"/>
                <w:color w:val="auto"/>
              </w:rPr>
              <w:t>方向</w:t>
            </w:r>
            <w:r>
              <w:rPr>
                <w:rFonts w:hint="eastAsia" w:ascii="仿宋" w:hAnsi="仿宋" w:eastAsia="仿宋" w:cs="仿宋"/>
                <w:color w:val="auto"/>
                <w:lang w:eastAsia="zh-CN"/>
              </w:rPr>
              <w:t>2</w:t>
            </w:r>
            <w:r>
              <w:rPr>
                <w:rFonts w:hint="eastAsia" w:ascii="仿宋" w:hAnsi="仿宋" w:eastAsia="仿宋" w:cs="仿宋"/>
                <w:color w:val="auto"/>
              </w:rPr>
              <w:t>必选</w:t>
            </w:r>
            <w:r>
              <w:rPr>
                <w:rFonts w:hint="eastAsia" w:ascii="仿宋" w:hAnsi="仿宋" w:eastAsia="仿宋" w:cs="仿宋"/>
                <w:color w:val="auto"/>
                <w:lang w:eastAsia="zh-CN"/>
              </w:rPr>
              <w:t>，其它方向选修</w:t>
            </w:r>
          </w:p>
        </w:tc>
      </w:tr>
      <w:tr w14:paraId="5E8A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3E46DD7">
            <w:pPr>
              <w:spacing w:line="360" w:lineRule="auto"/>
              <w:jc w:val="center"/>
              <w:rPr>
                <w:rFonts w:asciiTheme="minorEastAsia" w:hAnsiTheme="minorEastAsia"/>
                <w:color w:val="auto"/>
              </w:rPr>
            </w:pPr>
          </w:p>
        </w:tc>
        <w:tc>
          <w:tcPr>
            <w:tcW w:w="1418" w:type="dxa"/>
            <w:vAlign w:val="center"/>
          </w:tcPr>
          <w:p w14:paraId="72BD4BD7">
            <w:pPr>
              <w:spacing w:line="360" w:lineRule="auto"/>
              <w:jc w:val="center"/>
              <w:rPr>
                <w:rFonts w:ascii="仿宋" w:hAnsi="仿宋" w:eastAsia="仿宋" w:cs="仿宋"/>
                <w:snapToGrid w:val="0"/>
                <w:color w:val="auto"/>
              </w:rPr>
            </w:pPr>
            <w:r>
              <w:rPr>
                <w:rFonts w:hint="eastAsia" w:ascii="仿宋" w:hAnsi="仿宋" w:eastAsia="仿宋" w:cs="仿宋"/>
                <w:color w:val="auto"/>
              </w:rPr>
              <w:t>135105mb07</w:t>
            </w:r>
          </w:p>
        </w:tc>
        <w:tc>
          <w:tcPr>
            <w:tcW w:w="2269" w:type="dxa"/>
            <w:vAlign w:val="center"/>
          </w:tcPr>
          <w:p w14:paraId="4ADFE5DC">
            <w:pPr>
              <w:spacing w:line="360" w:lineRule="auto"/>
              <w:ind w:left="-36" w:leftChars="-17"/>
              <w:jc w:val="center"/>
              <w:rPr>
                <w:rFonts w:ascii="仿宋" w:hAnsi="仿宋" w:eastAsia="仿宋" w:cs="仿宋"/>
                <w:color w:val="auto"/>
              </w:rPr>
            </w:pPr>
            <w:r>
              <w:rPr>
                <w:rFonts w:hint="eastAsia" w:ascii="仿宋" w:hAnsi="仿宋" w:eastAsia="仿宋" w:cs="仿宋"/>
                <w:color w:val="auto"/>
              </w:rPr>
              <w:t>新媒体艺术</w:t>
            </w:r>
          </w:p>
          <w:p w14:paraId="4FC52D40">
            <w:pPr>
              <w:spacing w:line="360" w:lineRule="auto"/>
              <w:ind w:left="-36" w:leftChars="-17"/>
              <w:jc w:val="center"/>
              <w:rPr>
                <w:rFonts w:ascii="仿宋" w:hAnsi="仿宋" w:eastAsia="仿宋" w:cs="仿宋"/>
                <w:snapToGrid w:val="0"/>
                <w:color w:val="auto"/>
              </w:rPr>
            </w:pPr>
            <w:r>
              <w:rPr>
                <w:rFonts w:hint="eastAsia" w:ascii="仿宋" w:hAnsi="仿宋" w:eastAsia="仿宋" w:cs="仿宋"/>
                <w:bCs/>
                <w:color w:val="auto"/>
              </w:rPr>
              <w:t>New Media Art</w:t>
            </w:r>
          </w:p>
        </w:tc>
        <w:tc>
          <w:tcPr>
            <w:tcW w:w="437" w:type="dxa"/>
            <w:vAlign w:val="center"/>
          </w:tcPr>
          <w:p w14:paraId="537AF4EA">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3</w:t>
            </w:r>
          </w:p>
        </w:tc>
        <w:tc>
          <w:tcPr>
            <w:tcW w:w="697" w:type="dxa"/>
            <w:vAlign w:val="center"/>
          </w:tcPr>
          <w:p w14:paraId="5B32415F">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60</w:t>
            </w:r>
          </w:p>
        </w:tc>
        <w:tc>
          <w:tcPr>
            <w:tcW w:w="1134" w:type="dxa"/>
            <w:vAlign w:val="center"/>
          </w:tcPr>
          <w:p w14:paraId="69A93A28">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4EC1F754">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第一学期</w:t>
            </w:r>
          </w:p>
        </w:tc>
        <w:tc>
          <w:tcPr>
            <w:tcW w:w="819" w:type="dxa"/>
            <w:vAlign w:val="center"/>
          </w:tcPr>
          <w:p w14:paraId="62CC0795">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14416055">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方向1、3必选，其它方向选修</w:t>
            </w:r>
          </w:p>
        </w:tc>
      </w:tr>
      <w:tr w14:paraId="3551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6FC0ECD7">
            <w:pPr>
              <w:spacing w:line="360" w:lineRule="auto"/>
              <w:jc w:val="center"/>
              <w:rPr>
                <w:rFonts w:asciiTheme="minorEastAsia" w:hAnsiTheme="minorEastAsia"/>
                <w:color w:val="auto"/>
              </w:rPr>
            </w:pPr>
          </w:p>
        </w:tc>
        <w:tc>
          <w:tcPr>
            <w:tcW w:w="1418" w:type="dxa"/>
            <w:vAlign w:val="center"/>
          </w:tcPr>
          <w:p w14:paraId="669ED6F6">
            <w:pPr>
              <w:spacing w:line="360" w:lineRule="auto"/>
              <w:jc w:val="center"/>
              <w:rPr>
                <w:rFonts w:ascii="仿宋" w:hAnsi="仿宋" w:eastAsia="仿宋" w:cs="仿宋"/>
                <w:snapToGrid w:val="0"/>
                <w:color w:val="auto"/>
              </w:rPr>
            </w:pPr>
            <w:r>
              <w:rPr>
                <w:rFonts w:hint="eastAsia" w:ascii="仿宋" w:hAnsi="仿宋" w:eastAsia="仿宋" w:cs="仿宋"/>
                <w:color w:val="auto"/>
              </w:rPr>
              <w:t>055200mc56</w:t>
            </w:r>
          </w:p>
        </w:tc>
        <w:tc>
          <w:tcPr>
            <w:tcW w:w="2269" w:type="dxa"/>
            <w:vAlign w:val="center"/>
          </w:tcPr>
          <w:p w14:paraId="27303B97">
            <w:pPr>
              <w:spacing w:line="360" w:lineRule="auto"/>
              <w:ind w:left="-36" w:leftChars="-17"/>
              <w:jc w:val="center"/>
              <w:rPr>
                <w:rFonts w:ascii="仿宋" w:hAnsi="仿宋" w:eastAsia="仿宋" w:cs="仿宋"/>
                <w:color w:val="auto"/>
              </w:rPr>
            </w:pPr>
            <w:r>
              <w:rPr>
                <w:rFonts w:hint="eastAsia" w:ascii="仿宋" w:hAnsi="仿宋" w:eastAsia="仿宋" w:cs="仿宋"/>
                <w:color w:val="auto"/>
              </w:rPr>
              <w:t>跨文化传播</w:t>
            </w:r>
          </w:p>
          <w:p w14:paraId="74F5C533">
            <w:pPr>
              <w:spacing w:line="360" w:lineRule="auto"/>
              <w:ind w:left="-36" w:leftChars="-17"/>
              <w:jc w:val="center"/>
              <w:rPr>
                <w:rFonts w:ascii="仿宋" w:hAnsi="仿宋" w:eastAsia="仿宋" w:cs="仿宋"/>
                <w:snapToGrid w:val="0"/>
                <w:color w:val="auto"/>
              </w:rPr>
            </w:pPr>
            <w:r>
              <w:rPr>
                <w:rFonts w:hint="eastAsia" w:ascii="仿宋" w:hAnsi="仿宋" w:eastAsia="仿宋" w:cs="仿宋"/>
                <w:bCs/>
                <w:color w:val="auto"/>
              </w:rPr>
              <w:t>Intercultural Communication</w:t>
            </w:r>
          </w:p>
        </w:tc>
        <w:tc>
          <w:tcPr>
            <w:tcW w:w="437" w:type="dxa"/>
            <w:vAlign w:val="center"/>
          </w:tcPr>
          <w:p w14:paraId="11646644">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18ECD5FD">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47008F0E">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1A438758">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w:t>
            </w:r>
            <w:r>
              <w:rPr>
                <w:rFonts w:hint="eastAsia" w:ascii="仿宋" w:hAnsi="仿宋" w:eastAsia="仿宋" w:cs="仿宋"/>
                <w:color w:val="auto"/>
                <w:spacing w:val="-3"/>
                <w:lang w:eastAsia="zh-CN"/>
              </w:rPr>
              <w:t>三</w:t>
            </w:r>
            <w:r>
              <w:rPr>
                <w:rFonts w:hint="eastAsia" w:ascii="仿宋" w:hAnsi="仿宋" w:eastAsia="仿宋" w:cs="仿宋"/>
                <w:color w:val="auto"/>
                <w:spacing w:val="-3"/>
              </w:rPr>
              <w:t>学期</w:t>
            </w:r>
          </w:p>
        </w:tc>
        <w:tc>
          <w:tcPr>
            <w:tcW w:w="819" w:type="dxa"/>
            <w:vAlign w:val="center"/>
          </w:tcPr>
          <w:p w14:paraId="14A892ED">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38042FD5">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方向3必选，其它方向选修</w:t>
            </w:r>
          </w:p>
        </w:tc>
      </w:tr>
      <w:tr w14:paraId="44AC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2E7018B9">
            <w:pPr>
              <w:spacing w:line="360" w:lineRule="auto"/>
              <w:jc w:val="center"/>
              <w:rPr>
                <w:rFonts w:asciiTheme="minorEastAsia" w:hAnsiTheme="minorEastAsia"/>
                <w:color w:val="auto"/>
              </w:rPr>
            </w:pPr>
          </w:p>
        </w:tc>
        <w:tc>
          <w:tcPr>
            <w:tcW w:w="1418" w:type="dxa"/>
            <w:vAlign w:val="center"/>
          </w:tcPr>
          <w:p w14:paraId="571C9DE6">
            <w:pPr>
              <w:spacing w:line="360" w:lineRule="auto"/>
              <w:jc w:val="center"/>
              <w:rPr>
                <w:rFonts w:ascii="仿宋" w:hAnsi="仿宋" w:eastAsia="仿宋" w:cs="仿宋"/>
                <w:snapToGrid w:val="0"/>
                <w:color w:val="auto"/>
              </w:rPr>
            </w:pPr>
            <w:r>
              <w:rPr>
                <w:rFonts w:hint="eastAsia" w:ascii="仿宋" w:hAnsi="仿宋" w:eastAsia="仿宋" w:cs="仿宋"/>
                <w:color w:val="auto"/>
              </w:rPr>
              <w:t>050302mc18</w:t>
            </w:r>
          </w:p>
        </w:tc>
        <w:tc>
          <w:tcPr>
            <w:tcW w:w="2269" w:type="dxa"/>
            <w:vAlign w:val="center"/>
          </w:tcPr>
          <w:p w14:paraId="1B204ECC">
            <w:pPr>
              <w:spacing w:line="360" w:lineRule="auto"/>
              <w:ind w:left="-36" w:leftChars="-17"/>
              <w:jc w:val="center"/>
              <w:rPr>
                <w:rFonts w:ascii="仿宋" w:hAnsi="仿宋" w:eastAsia="仿宋" w:cs="仿宋"/>
                <w:color w:val="auto"/>
              </w:rPr>
            </w:pPr>
            <w:r>
              <w:rPr>
                <w:rFonts w:hint="eastAsia" w:ascii="仿宋" w:hAnsi="仿宋" w:eastAsia="仿宋" w:cs="仿宋"/>
                <w:color w:val="auto"/>
              </w:rPr>
              <w:t>品牌战略与传播研究</w:t>
            </w:r>
          </w:p>
          <w:p w14:paraId="0C8DD0EA">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Study of Branding Strategy and Communication</w:t>
            </w:r>
          </w:p>
        </w:tc>
        <w:tc>
          <w:tcPr>
            <w:tcW w:w="437" w:type="dxa"/>
            <w:vAlign w:val="center"/>
          </w:tcPr>
          <w:p w14:paraId="27196D58">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6EBF6F1C">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64F7704B">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3E9DE13B">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第二学期</w:t>
            </w:r>
          </w:p>
        </w:tc>
        <w:tc>
          <w:tcPr>
            <w:tcW w:w="819" w:type="dxa"/>
            <w:vAlign w:val="center"/>
          </w:tcPr>
          <w:p w14:paraId="40C621D0">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786F9A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方向3必选，其它方向选修</w:t>
            </w:r>
          </w:p>
        </w:tc>
      </w:tr>
      <w:tr w14:paraId="4356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143D61C0">
            <w:pPr>
              <w:spacing w:line="360" w:lineRule="auto"/>
              <w:jc w:val="center"/>
              <w:rPr>
                <w:rFonts w:asciiTheme="minorEastAsia" w:hAnsiTheme="minorEastAsia"/>
                <w:color w:val="auto"/>
              </w:rPr>
            </w:pPr>
          </w:p>
        </w:tc>
        <w:tc>
          <w:tcPr>
            <w:tcW w:w="1418" w:type="dxa"/>
            <w:vAlign w:val="center"/>
          </w:tcPr>
          <w:p w14:paraId="6B2CF82A">
            <w:pPr>
              <w:spacing w:line="360" w:lineRule="auto"/>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rPr>
              <w:t>055200mc43</w:t>
            </w:r>
          </w:p>
        </w:tc>
        <w:tc>
          <w:tcPr>
            <w:tcW w:w="2269" w:type="dxa"/>
            <w:vAlign w:val="center"/>
          </w:tcPr>
          <w:p w14:paraId="6F396A43">
            <w:pPr>
              <w:spacing w:line="360" w:lineRule="auto"/>
              <w:ind w:left="-36" w:leftChars="-17"/>
              <w:jc w:val="center"/>
              <w:rPr>
                <w:rFonts w:ascii="仿宋" w:hAnsi="仿宋" w:eastAsia="仿宋" w:cs="仿宋"/>
                <w:color w:val="auto"/>
              </w:rPr>
            </w:pPr>
            <w:r>
              <w:rPr>
                <w:rFonts w:hint="eastAsia" w:ascii="仿宋" w:hAnsi="仿宋" w:eastAsia="仿宋" w:cs="仿宋"/>
                <w:color w:val="auto"/>
              </w:rPr>
              <w:t>视听传播理论</w:t>
            </w:r>
          </w:p>
          <w:p w14:paraId="44BCFCCF">
            <w:pPr>
              <w:spacing w:line="360" w:lineRule="auto"/>
              <w:ind w:left="-36" w:leftChars="-17"/>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rPr>
              <w:t>Audiovisual Communication Theories</w:t>
            </w:r>
          </w:p>
        </w:tc>
        <w:tc>
          <w:tcPr>
            <w:tcW w:w="437" w:type="dxa"/>
            <w:vAlign w:val="center"/>
          </w:tcPr>
          <w:p w14:paraId="0E75F58C">
            <w:pPr>
              <w:spacing w:line="360" w:lineRule="auto"/>
              <w:jc w:val="center"/>
              <w:rPr>
                <w:rFonts w:hint="eastAsia" w:ascii="仿宋" w:hAnsi="仿宋" w:eastAsia="仿宋" w:cs="仿宋"/>
                <w:bCs/>
                <w:snapToGrid w:val="0"/>
                <w:color w:val="auto"/>
                <w:sz w:val="21"/>
                <w:szCs w:val="21"/>
                <w:lang w:val="en-US" w:eastAsia="zh-CN" w:bidi="ar-SA"/>
              </w:rPr>
            </w:pPr>
            <w:r>
              <w:rPr>
                <w:rFonts w:hint="eastAsia" w:ascii="仿宋" w:hAnsi="仿宋" w:eastAsia="仿宋" w:cs="仿宋"/>
                <w:bCs/>
                <w:color w:val="auto"/>
                <w:lang w:val="en-US" w:eastAsia="zh-CN"/>
              </w:rPr>
              <w:t>2</w:t>
            </w:r>
          </w:p>
        </w:tc>
        <w:tc>
          <w:tcPr>
            <w:tcW w:w="697" w:type="dxa"/>
            <w:vAlign w:val="center"/>
          </w:tcPr>
          <w:p w14:paraId="0C89964B">
            <w:pPr>
              <w:spacing w:line="360" w:lineRule="auto"/>
              <w:jc w:val="center"/>
              <w:rPr>
                <w:rFonts w:hint="default" w:ascii="仿宋" w:hAnsi="仿宋" w:eastAsia="仿宋" w:cs="仿宋"/>
                <w:bCs/>
                <w:snapToGrid w:val="0"/>
                <w:color w:val="auto"/>
                <w:sz w:val="21"/>
                <w:szCs w:val="21"/>
                <w:lang w:val="en-US" w:eastAsia="zh-CN" w:bidi="ar-SA"/>
              </w:rPr>
            </w:pPr>
            <w:r>
              <w:rPr>
                <w:rFonts w:hint="eastAsia" w:ascii="仿宋" w:hAnsi="仿宋" w:eastAsia="仿宋" w:cs="仿宋"/>
                <w:bCs/>
                <w:color w:val="auto"/>
                <w:lang w:val="en-US" w:eastAsia="zh-CN"/>
              </w:rPr>
              <w:t>40</w:t>
            </w:r>
          </w:p>
        </w:tc>
        <w:tc>
          <w:tcPr>
            <w:tcW w:w="1134" w:type="dxa"/>
            <w:vAlign w:val="center"/>
          </w:tcPr>
          <w:p w14:paraId="6A4BEAAC">
            <w:pPr>
              <w:spacing w:line="360" w:lineRule="auto"/>
              <w:jc w:val="center"/>
              <w:rPr>
                <w:rFonts w:ascii="仿宋" w:hAnsi="仿宋" w:eastAsia="仿宋" w:cs="仿宋"/>
                <w:bCs/>
                <w:snapToGrid w:val="0"/>
                <w:color w:val="auto"/>
                <w:sz w:val="21"/>
                <w:szCs w:val="21"/>
                <w:lang w:val="en-US" w:eastAsia="en-US" w:bidi="ar-SA"/>
              </w:rPr>
            </w:pPr>
            <w:r>
              <w:rPr>
                <w:rFonts w:hint="eastAsia" w:ascii="仿宋" w:hAnsi="仿宋" w:eastAsia="仿宋" w:cs="仿宋"/>
                <w:color w:val="auto"/>
                <w:spacing w:val="-6"/>
                <w:lang w:eastAsia="zh-CN"/>
              </w:rPr>
              <w:t>新闻与传播学院</w:t>
            </w:r>
          </w:p>
        </w:tc>
        <w:tc>
          <w:tcPr>
            <w:tcW w:w="1305" w:type="dxa"/>
            <w:vAlign w:val="center"/>
          </w:tcPr>
          <w:p w14:paraId="0B9B9BA1">
            <w:pPr>
              <w:spacing w:line="360" w:lineRule="auto"/>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spacing w:val="-3"/>
              </w:rPr>
              <w:t>第一学期</w:t>
            </w:r>
          </w:p>
        </w:tc>
        <w:tc>
          <w:tcPr>
            <w:tcW w:w="819" w:type="dxa"/>
            <w:vAlign w:val="center"/>
          </w:tcPr>
          <w:p w14:paraId="313DD431">
            <w:pPr>
              <w:spacing w:line="360" w:lineRule="auto"/>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rPr>
              <w:t>考试或考查</w:t>
            </w:r>
          </w:p>
        </w:tc>
        <w:tc>
          <w:tcPr>
            <w:tcW w:w="1086" w:type="dxa"/>
            <w:vAlign w:val="center"/>
          </w:tcPr>
          <w:p w14:paraId="001D2FC3">
            <w:pPr>
              <w:spacing w:line="360" w:lineRule="auto"/>
              <w:jc w:val="center"/>
              <w:rPr>
                <w:rFonts w:ascii="仿宋" w:hAnsi="仿宋" w:eastAsia="仿宋" w:cs="仿宋"/>
                <w:snapToGrid w:val="0"/>
                <w:color w:val="auto"/>
                <w:sz w:val="21"/>
                <w:szCs w:val="21"/>
                <w:lang w:val="en-US" w:eastAsia="zh-CN" w:bidi="ar-SA"/>
              </w:rPr>
            </w:pPr>
            <w:r>
              <w:rPr>
                <w:rFonts w:hint="eastAsia" w:ascii="仿宋" w:hAnsi="仿宋" w:eastAsia="仿宋" w:cs="仿宋"/>
                <w:color w:val="auto"/>
                <w:lang w:eastAsia="zh-CN"/>
              </w:rPr>
              <w:t>各方向选修</w:t>
            </w:r>
          </w:p>
        </w:tc>
      </w:tr>
      <w:tr w14:paraId="77C4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3EFCE4DE">
            <w:pPr>
              <w:spacing w:line="360" w:lineRule="auto"/>
              <w:jc w:val="center"/>
              <w:rPr>
                <w:rFonts w:asciiTheme="minorEastAsia" w:hAnsiTheme="minorEastAsia"/>
                <w:color w:val="auto"/>
              </w:rPr>
            </w:pPr>
          </w:p>
        </w:tc>
        <w:tc>
          <w:tcPr>
            <w:tcW w:w="1418" w:type="dxa"/>
            <w:vAlign w:val="center"/>
          </w:tcPr>
          <w:p w14:paraId="025BA172">
            <w:pPr>
              <w:widowControl/>
              <w:spacing w:line="300" w:lineRule="exact"/>
              <w:ind w:firstLine="0" w:firstLineChars="0"/>
              <w:jc w:val="center"/>
              <w:rPr>
                <w:rFonts w:hint="eastAsia" w:ascii="仿宋" w:hAnsi="仿宋" w:eastAsia="仿宋" w:cs="宋体"/>
                <w:snapToGrid w:val="0"/>
                <w:color w:val="auto"/>
                <w:sz w:val="21"/>
                <w:szCs w:val="21"/>
                <w:lang w:val="en-US" w:eastAsia="en-US" w:bidi="ar-SA"/>
              </w:rPr>
            </w:pPr>
            <w:r>
              <w:rPr>
                <w:rFonts w:hint="eastAsia" w:ascii="仿宋" w:hAnsi="仿宋" w:eastAsia="仿宋" w:cs="宋体"/>
                <w:color w:val="auto"/>
                <w:sz w:val="21"/>
              </w:rPr>
              <w:t>055200mc55</w:t>
            </w:r>
          </w:p>
        </w:tc>
        <w:tc>
          <w:tcPr>
            <w:tcW w:w="2269" w:type="dxa"/>
            <w:vAlign w:val="center"/>
          </w:tcPr>
          <w:p w14:paraId="192D1ADD">
            <w:pPr>
              <w:spacing w:line="300" w:lineRule="exact"/>
              <w:ind w:firstLine="0" w:firstLineChars="0"/>
              <w:jc w:val="center"/>
              <w:rPr>
                <w:rFonts w:ascii="仿宋" w:hAnsi="仿宋" w:eastAsia="仿宋" w:cstheme="minorEastAsia"/>
                <w:color w:val="auto"/>
                <w:kern w:val="0"/>
                <w:sz w:val="21"/>
                <w:highlight w:val="none"/>
              </w:rPr>
            </w:pPr>
            <w:r>
              <w:rPr>
                <w:rFonts w:hint="eastAsia" w:ascii="仿宋" w:hAnsi="仿宋" w:eastAsia="仿宋" w:cstheme="minorEastAsia"/>
                <w:color w:val="auto"/>
                <w:kern w:val="0"/>
                <w:sz w:val="21"/>
                <w:highlight w:val="none"/>
              </w:rPr>
              <w:t>国际传播理论</w:t>
            </w:r>
          </w:p>
          <w:p w14:paraId="32D86A5B">
            <w:pPr>
              <w:spacing w:line="280" w:lineRule="exact"/>
              <w:ind w:firstLine="0" w:firstLineChars="0"/>
              <w:jc w:val="center"/>
              <w:rPr>
                <w:rFonts w:hint="eastAsia" w:ascii="仿宋" w:hAnsi="仿宋" w:eastAsia="仿宋" w:cstheme="minorEastAsia"/>
                <w:snapToGrid w:val="0"/>
                <w:color w:val="auto"/>
                <w:kern w:val="0"/>
                <w:sz w:val="21"/>
                <w:szCs w:val="21"/>
                <w:lang w:val="en-US" w:eastAsia="en-US" w:bidi="ar-SA"/>
              </w:rPr>
            </w:pPr>
            <w:r>
              <w:rPr>
                <w:rFonts w:hint="eastAsia" w:ascii="仿宋" w:hAnsi="仿宋" w:eastAsia="仿宋" w:cstheme="minorEastAsia"/>
                <w:color w:val="auto"/>
                <w:kern w:val="0"/>
                <w:sz w:val="21"/>
                <w:highlight w:val="none"/>
              </w:rPr>
              <w:t>Theories of International Communication</w:t>
            </w:r>
          </w:p>
        </w:tc>
        <w:tc>
          <w:tcPr>
            <w:tcW w:w="437" w:type="dxa"/>
            <w:vAlign w:val="center"/>
          </w:tcPr>
          <w:p w14:paraId="46B35FA9">
            <w:pPr>
              <w:spacing w:line="360" w:lineRule="auto"/>
              <w:jc w:val="center"/>
              <w:rPr>
                <w:rFonts w:hint="default" w:ascii="仿宋" w:hAnsi="仿宋" w:eastAsia="仿宋" w:cs="仿宋"/>
                <w:bCs/>
                <w:color w:val="auto"/>
                <w:lang w:val="en-US" w:eastAsia="zh-CN"/>
              </w:rPr>
            </w:pPr>
            <w:r>
              <w:rPr>
                <w:rFonts w:hint="eastAsia" w:ascii="仿宋" w:hAnsi="仿宋" w:eastAsia="仿宋" w:cs="仿宋"/>
                <w:bCs/>
                <w:color w:val="auto"/>
                <w:lang w:val="en-US" w:eastAsia="zh-CN"/>
              </w:rPr>
              <w:t>2</w:t>
            </w:r>
          </w:p>
        </w:tc>
        <w:tc>
          <w:tcPr>
            <w:tcW w:w="697" w:type="dxa"/>
            <w:vAlign w:val="center"/>
          </w:tcPr>
          <w:p w14:paraId="3E27547A">
            <w:pPr>
              <w:spacing w:line="360" w:lineRule="auto"/>
              <w:jc w:val="center"/>
              <w:rPr>
                <w:rFonts w:hint="default" w:ascii="仿宋" w:hAnsi="仿宋" w:eastAsia="仿宋" w:cs="仿宋"/>
                <w:bCs/>
                <w:color w:val="auto"/>
                <w:lang w:val="en-US" w:eastAsia="zh-CN"/>
              </w:rPr>
            </w:pPr>
            <w:r>
              <w:rPr>
                <w:rFonts w:hint="eastAsia" w:ascii="仿宋" w:hAnsi="仿宋" w:eastAsia="仿宋" w:cs="仿宋"/>
                <w:bCs/>
                <w:color w:val="auto"/>
                <w:lang w:val="en-US" w:eastAsia="zh-CN"/>
              </w:rPr>
              <w:t>40</w:t>
            </w:r>
          </w:p>
        </w:tc>
        <w:tc>
          <w:tcPr>
            <w:tcW w:w="1134" w:type="dxa"/>
            <w:vAlign w:val="center"/>
          </w:tcPr>
          <w:p w14:paraId="4FB0BE1E">
            <w:pPr>
              <w:spacing w:line="360" w:lineRule="auto"/>
              <w:jc w:val="center"/>
              <w:rPr>
                <w:rFonts w:hint="eastAsia" w:ascii="仿宋" w:hAnsi="仿宋" w:eastAsia="仿宋" w:cs="仿宋"/>
                <w:bCs/>
                <w:snapToGrid w:val="0"/>
                <w:color w:val="auto"/>
                <w:sz w:val="21"/>
                <w:szCs w:val="21"/>
                <w:lang w:val="en-US" w:eastAsia="zh-CN" w:bidi="ar-SA"/>
              </w:rPr>
            </w:pPr>
            <w:r>
              <w:rPr>
                <w:rFonts w:hint="eastAsia" w:ascii="仿宋" w:hAnsi="仿宋" w:eastAsia="仿宋" w:cs="仿宋"/>
                <w:color w:val="auto"/>
                <w:spacing w:val="-6"/>
                <w:lang w:eastAsia="zh-CN"/>
              </w:rPr>
              <w:t>新闻与传播学院</w:t>
            </w:r>
          </w:p>
        </w:tc>
        <w:tc>
          <w:tcPr>
            <w:tcW w:w="1305" w:type="dxa"/>
            <w:vAlign w:val="center"/>
          </w:tcPr>
          <w:p w14:paraId="032AEAEF">
            <w:pPr>
              <w:spacing w:line="360" w:lineRule="auto"/>
              <w:jc w:val="center"/>
              <w:rPr>
                <w:rFonts w:hint="eastAsia" w:ascii="仿宋" w:hAnsi="仿宋" w:eastAsia="仿宋" w:cs="仿宋"/>
                <w:snapToGrid w:val="0"/>
                <w:color w:val="auto"/>
                <w:sz w:val="21"/>
                <w:szCs w:val="21"/>
                <w:lang w:val="en-US" w:eastAsia="en-US" w:bidi="ar-SA"/>
              </w:rPr>
            </w:pPr>
            <w:r>
              <w:rPr>
                <w:rFonts w:hint="eastAsia" w:ascii="仿宋" w:hAnsi="仿宋" w:eastAsia="仿宋" w:cs="仿宋"/>
                <w:color w:val="auto"/>
                <w:spacing w:val="-3"/>
              </w:rPr>
              <w:t>第一学期</w:t>
            </w:r>
          </w:p>
        </w:tc>
        <w:tc>
          <w:tcPr>
            <w:tcW w:w="819" w:type="dxa"/>
            <w:vAlign w:val="center"/>
          </w:tcPr>
          <w:p w14:paraId="61E6057D">
            <w:pPr>
              <w:spacing w:line="360" w:lineRule="auto"/>
              <w:jc w:val="center"/>
              <w:rPr>
                <w:rFonts w:hint="eastAsia" w:ascii="仿宋" w:hAnsi="仿宋" w:eastAsia="仿宋" w:cs="仿宋"/>
                <w:snapToGrid w:val="0"/>
                <w:color w:val="auto"/>
                <w:sz w:val="21"/>
                <w:szCs w:val="21"/>
                <w:lang w:val="en-US" w:eastAsia="en-US" w:bidi="ar-SA"/>
              </w:rPr>
            </w:pPr>
            <w:r>
              <w:rPr>
                <w:rFonts w:hint="eastAsia" w:ascii="仿宋" w:hAnsi="仿宋" w:eastAsia="仿宋" w:cs="仿宋"/>
                <w:color w:val="auto"/>
              </w:rPr>
              <w:t>考试或考查</w:t>
            </w:r>
          </w:p>
        </w:tc>
        <w:tc>
          <w:tcPr>
            <w:tcW w:w="1086" w:type="dxa"/>
            <w:vAlign w:val="center"/>
          </w:tcPr>
          <w:p w14:paraId="2FCF55F1">
            <w:pPr>
              <w:spacing w:line="360" w:lineRule="auto"/>
              <w:jc w:val="center"/>
              <w:rPr>
                <w:rFonts w:hint="eastAsia" w:ascii="仿宋" w:hAnsi="仿宋" w:eastAsia="仿宋" w:cs="仿宋"/>
                <w:snapToGrid w:val="0"/>
                <w:color w:val="auto"/>
                <w:sz w:val="21"/>
                <w:szCs w:val="21"/>
                <w:lang w:val="en-US" w:eastAsia="zh-CN" w:bidi="ar-SA"/>
              </w:rPr>
            </w:pPr>
            <w:r>
              <w:rPr>
                <w:rFonts w:hint="eastAsia" w:ascii="仿宋" w:hAnsi="仿宋" w:eastAsia="仿宋" w:cs="仿宋"/>
                <w:color w:val="auto"/>
                <w:lang w:eastAsia="zh-CN"/>
              </w:rPr>
              <w:t>各方向选修</w:t>
            </w:r>
          </w:p>
        </w:tc>
      </w:tr>
      <w:tr w14:paraId="2264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51EC821C">
            <w:pPr>
              <w:spacing w:line="360" w:lineRule="auto"/>
              <w:jc w:val="center"/>
              <w:rPr>
                <w:rFonts w:asciiTheme="minorEastAsia" w:hAnsiTheme="minorEastAsia"/>
                <w:color w:val="auto"/>
              </w:rPr>
            </w:pPr>
          </w:p>
        </w:tc>
        <w:tc>
          <w:tcPr>
            <w:tcW w:w="1418" w:type="dxa"/>
            <w:vAlign w:val="center"/>
          </w:tcPr>
          <w:p w14:paraId="1E3BC0D3">
            <w:pPr>
              <w:spacing w:line="360" w:lineRule="auto"/>
              <w:jc w:val="center"/>
              <w:rPr>
                <w:rFonts w:hint="eastAsia" w:ascii="仿宋" w:hAnsi="仿宋" w:eastAsia="仿宋" w:cs="仿宋"/>
                <w:snapToGrid w:val="0"/>
                <w:color w:val="auto"/>
                <w:sz w:val="21"/>
                <w:szCs w:val="21"/>
                <w:lang w:val="en-US" w:eastAsia="en-US" w:bidi="ar-SA"/>
              </w:rPr>
            </w:pPr>
            <w:r>
              <w:rPr>
                <w:rFonts w:hint="eastAsia" w:ascii="仿宋" w:hAnsi="仿宋" w:eastAsia="仿宋" w:cs="仿宋"/>
                <w:color w:val="auto"/>
              </w:rPr>
              <w:t>135105mc17</w:t>
            </w:r>
          </w:p>
        </w:tc>
        <w:tc>
          <w:tcPr>
            <w:tcW w:w="2269" w:type="dxa"/>
            <w:vAlign w:val="center"/>
          </w:tcPr>
          <w:p w14:paraId="44AB9A97">
            <w:pPr>
              <w:spacing w:line="360" w:lineRule="auto"/>
              <w:ind w:left="-36" w:leftChars="-17"/>
              <w:jc w:val="center"/>
              <w:rPr>
                <w:rFonts w:ascii="仿宋" w:hAnsi="仿宋" w:eastAsia="仿宋" w:cs="仿宋"/>
                <w:color w:val="auto"/>
              </w:rPr>
            </w:pPr>
            <w:r>
              <w:rPr>
                <w:rFonts w:hint="eastAsia" w:ascii="仿宋" w:hAnsi="仿宋" w:eastAsia="仿宋" w:cs="仿宋"/>
                <w:color w:val="auto"/>
              </w:rPr>
              <w:t>声音艺术与文化</w:t>
            </w:r>
          </w:p>
          <w:p w14:paraId="4E209A79">
            <w:pPr>
              <w:spacing w:line="360" w:lineRule="auto"/>
              <w:ind w:left="-36" w:leftChars="-17"/>
              <w:jc w:val="center"/>
              <w:rPr>
                <w:rFonts w:hint="eastAsia" w:ascii="仿宋" w:hAnsi="仿宋" w:eastAsia="仿宋" w:cs="仿宋"/>
                <w:snapToGrid w:val="0"/>
                <w:color w:val="auto"/>
                <w:sz w:val="21"/>
                <w:szCs w:val="21"/>
                <w:lang w:val="en-US" w:eastAsia="en-US" w:bidi="ar-SA"/>
              </w:rPr>
            </w:pPr>
            <w:r>
              <w:rPr>
                <w:rFonts w:hint="eastAsia" w:ascii="仿宋" w:hAnsi="仿宋" w:eastAsia="仿宋" w:cs="仿宋"/>
                <w:color w:val="auto"/>
              </w:rPr>
              <w:t>Audio Art and Culture</w:t>
            </w:r>
          </w:p>
        </w:tc>
        <w:tc>
          <w:tcPr>
            <w:tcW w:w="437" w:type="dxa"/>
            <w:vAlign w:val="center"/>
          </w:tcPr>
          <w:p w14:paraId="5B6D40E6">
            <w:pPr>
              <w:spacing w:line="360" w:lineRule="auto"/>
              <w:jc w:val="center"/>
              <w:rPr>
                <w:rFonts w:hint="eastAsia" w:ascii="仿宋" w:hAnsi="仿宋" w:eastAsia="仿宋" w:cs="仿宋"/>
                <w:bCs/>
                <w:snapToGrid w:val="0"/>
                <w:color w:val="auto"/>
                <w:sz w:val="21"/>
                <w:szCs w:val="21"/>
                <w:lang w:val="en-US" w:eastAsia="zh-CN" w:bidi="ar-SA"/>
              </w:rPr>
            </w:pPr>
            <w:r>
              <w:rPr>
                <w:rFonts w:hint="eastAsia" w:ascii="仿宋" w:hAnsi="仿宋" w:eastAsia="仿宋" w:cs="仿宋"/>
                <w:bCs/>
                <w:color w:val="auto"/>
                <w:lang w:val="en-US" w:eastAsia="zh-CN"/>
              </w:rPr>
              <w:t>2</w:t>
            </w:r>
          </w:p>
        </w:tc>
        <w:tc>
          <w:tcPr>
            <w:tcW w:w="697" w:type="dxa"/>
            <w:vAlign w:val="center"/>
          </w:tcPr>
          <w:p w14:paraId="1A936077">
            <w:pPr>
              <w:spacing w:line="360" w:lineRule="auto"/>
              <w:jc w:val="center"/>
              <w:rPr>
                <w:rFonts w:hint="eastAsia" w:ascii="仿宋" w:hAnsi="仿宋" w:eastAsia="仿宋" w:cs="仿宋"/>
                <w:bCs/>
                <w:snapToGrid w:val="0"/>
                <w:color w:val="auto"/>
                <w:sz w:val="21"/>
                <w:szCs w:val="21"/>
                <w:lang w:val="en-US" w:eastAsia="zh-CN" w:bidi="ar-SA"/>
              </w:rPr>
            </w:pPr>
            <w:r>
              <w:rPr>
                <w:rFonts w:hint="eastAsia" w:ascii="仿宋" w:hAnsi="仿宋" w:eastAsia="仿宋" w:cs="仿宋"/>
                <w:bCs/>
                <w:color w:val="auto"/>
                <w:lang w:val="en-US" w:eastAsia="zh-CN"/>
              </w:rPr>
              <w:t>40</w:t>
            </w:r>
          </w:p>
        </w:tc>
        <w:tc>
          <w:tcPr>
            <w:tcW w:w="1134" w:type="dxa"/>
            <w:vAlign w:val="center"/>
          </w:tcPr>
          <w:p w14:paraId="2C42D46D">
            <w:pPr>
              <w:spacing w:line="360" w:lineRule="auto"/>
              <w:jc w:val="center"/>
              <w:rPr>
                <w:rFonts w:hint="eastAsia" w:ascii="仿宋" w:hAnsi="仿宋" w:eastAsia="仿宋" w:cs="仿宋"/>
                <w:bCs/>
                <w:snapToGrid w:val="0"/>
                <w:color w:val="auto"/>
                <w:sz w:val="21"/>
                <w:szCs w:val="21"/>
                <w:lang w:val="en-US" w:eastAsia="zh-CN" w:bidi="ar-SA"/>
              </w:rPr>
            </w:pPr>
            <w:r>
              <w:rPr>
                <w:rFonts w:hint="eastAsia" w:ascii="仿宋" w:hAnsi="仿宋" w:eastAsia="仿宋" w:cs="仿宋"/>
                <w:color w:val="auto"/>
                <w:spacing w:val="-6"/>
                <w:lang w:eastAsia="zh-CN"/>
              </w:rPr>
              <w:t>新闻与传播学院</w:t>
            </w:r>
          </w:p>
        </w:tc>
        <w:tc>
          <w:tcPr>
            <w:tcW w:w="1305" w:type="dxa"/>
            <w:vAlign w:val="center"/>
          </w:tcPr>
          <w:p w14:paraId="5EBB88F3">
            <w:pPr>
              <w:spacing w:line="360" w:lineRule="auto"/>
              <w:jc w:val="center"/>
              <w:rPr>
                <w:rFonts w:hint="eastAsia" w:ascii="仿宋" w:hAnsi="仿宋" w:eastAsia="仿宋" w:cs="仿宋"/>
                <w:snapToGrid w:val="0"/>
                <w:color w:val="auto"/>
                <w:sz w:val="21"/>
                <w:szCs w:val="21"/>
                <w:lang w:val="en-US" w:eastAsia="en-US" w:bidi="ar-SA"/>
              </w:rPr>
            </w:pPr>
            <w:r>
              <w:rPr>
                <w:rFonts w:hint="eastAsia" w:ascii="仿宋" w:hAnsi="仿宋" w:eastAsia="仿宋" w:cs="仿宋"/>
                <w:color w:val="auto"/>
                <w:spacing w:val="-3"/>
              </w:rPr>
              <w:t>第二学期</w:t>
            </w:r>
          </w:p>
        </w:tc>
        <w:tc>
          <w:tcPr>
            <w:tcW w:w="819" w:type="dxa"/>
            <w:vAlign w:val="center"/>
          </w:tcPr>
          <w:p w14:paraId="2F975566">
            <w:pPr>
              <w:spacing w:line="360" w:lineRule="auto"/>
              <w:jc w:val="center"/>
              <w:rPr>
                <w:rFonts w:hint="eastAsia" w:ascii="仿宋" w:hAnsi="仿宋" w:eastAsia="仿宋" w:cs="仿宋"/>
                <w:snapToGrid w:val="0"/>
                <w:color w:val="auto"/>
                <w:sz w:val="21"/>
                <w:szCs w:val="21"/>
                <w:lang w:val="en-US" w:eastAsia="en-US" w:bidi="ar-SA"/>
              </w:rPr>
            </w:pPr>
            <w:r>
              <w:rPr>
                <w:rFonts w:hint="eastAsia" w:ascii="仿宋" w:hAnsi="仿宋" w:eastAsia="仿宋" w:cs="仿宋"/>
                <w:color w:val="auto"/>
              </w:rPr>
              <w:t>考试或考查</w:t>
            </w:r>
          </w:p>
        </w:tc>
        <w:tc>
          <w:tcPr>
            <w:tcW w:w="1086" w:type="dxa"/>
            <w:vAlign w:val="center"/>
          </w:tcPr>
          <w:p w14:paraId="7BC8A4EC">
            <w:pPr>
              <w:spacing w:line="360" w:lineRule="auto"/>
              <w:jc w:val="center"/>
              <w:rPr>
                <w:rFonts w:hint="eastAsia" w:ascii="仿宋" w:hAnsi="仿宋" w:eastAsia="仿宋" w:cs="仿宋"/>
                <w:snapToGrid w:val="0"/>
                <w:color w:val="auto"/>
                <w:sz w:val="21"/>
                <w:szCs w:val="21"/>
                <w:lang w:val="en-US" w:eastAsia="zh-CN" w:bidi="ar-SA"/>
              </w:rPr>
            </w:pPr>
            <w:r>
              <w:rPr>
                <w:rFonts w:hint="eastAsia" w:ascii="仿宋" w:hAnsi="仿宋" w:eastAsia="仿宋" w:cs="仿宋"/>
                <w:color w:val="auto"/>
                <w:lang w:eastAsia="zh-CN"/>
              </w:rPr>
              <w:t>各方向选修</w:t>
            </w:r>
          </w:p>
        </w:tc>
      </w:tr>
      <w:tr w14:paraId="63FA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654C7A77">
            <w:pPr>
              <w:spacing w:line="360" w:lineRule="auto"/>
              <w:jc w:val="center"/>
              <w:rPr>
                <w:rFonts w:asciiTheme="minorEastAsia" w:hAnsiTheme="minorEastAsia"/>
                <w:color w:val="auto"/>
              </w:rPr>
            </w:pPr>
          </w:p>
        </w:tc>
        <w:tc>
          <w:tcPr>
            <w:tcW w:w="1418" w:type="dxa"/>
            <w:vAlign w:val="center"/>
          </w:tcPr>
          <w:p w14:paraId="0E5392E4">
            <w:pPr>
              <w:spacing w:line="360" w:lineRule="auto"/>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rPr>
              <w:t>135105mc50</w:t>
            </w:r>
          </w:p>
        </w:tc>
        <w:tc>
          <w:tcPr>
            <w:tcW w:w="2269" w:type="dxa"/>
            <w:vAlign w:val="center"/>
          </w:tcPr>
          <w:p w14:paraId="6B1B8AE7">
            <w:pPr>
              <w:spacing w:line="360" w:lineRule="auto"/>
              <w:ind w:left="-36" w:leftChars="-17"/>
              <w:jc w:val="center"/>
              <w:rPr>
                <w:rFonts w:ascii="仿宋" w:hAnsi="仿宋" w:eastAsia="仿宋" w:cs="仿宋"/>
                <w:color w:val="auto"/>
              </w:rPr>
            </w:pPr>
            <w:r>
              <w:rPr>
                <w:rFonts w:hint="eastAsia" w:ascii="仿宋" w:hAnsi="仿宋" w:eastAsia="仿宋" w:cs="仿宋"/>
                <w:color w:val="auto"/>
              </w:rPr>
              <w:t>纪录片创作实践</w:t>
            </w:r>
          </w:p>
          <w:p w14:paraId="2EF47D1D">
            <w:pPr>
              <w:spacing w:line="360" w:lineRule="auto"/>
              <w:ind w:left="-36" w:leftChars="-17"/>
              <w:jc w:val="center"/>
              <w:rPr>
                <w:rFonts w:ascii="仿宋" w:hAnsi="仿宋" w:eastAsia="仿宋" w:cs="仿宋"/>
                <w:snapToGrid w:val="0"/>
                <w:color w:val="auto"/>
                <w:sz w:val="21"/>
                <w:szCs w:val="21"/>
                <w:lang w:val="en-US" w:eastAsia="en-US" w:bidi="ar-SA"/>
              </w:rPr>
            </w:pPr>
            <w:r>
              <w:rPr>
                <w:rFonts w:hint="eastAsia" w:ascii="仿宋" w:hAnsi="仿宋" w:eastAsia="仿宋" w:cs="仿宋"/>
                <w:bCs/>
                <w:color w:val="auto"/>
              </w:rPr>
              <w:t>Documentary Creation Practice</w:t>
            </w:r>
          </w:p>
        </w:tc>
        <w:tc>
          <w:tcPr>
            <w:tcW w:w="437" w:type="dxa"/>
            <w:vAlign w:val="center"/>
          </w:tcPr>
          <w:p w14:paraId="18DC344F">
            <w:pPr>
              <w:spacing w:line="360" w:lineRule="auto"/>
              <w:jc w:val="center"/>
              <w:rPr>
                <w:rFonts w:hint="eastAsia" w:ascii="仿宋" w:hAnsi="仿宋" w:eastAsia="仿宋" w:cs="仿宋"/>
                <w:bCs/>
                <w:snapToGrid w:val="0"/>
                <w:color w:val="auto"/>
                <w:sz w:val="21"/>
                <w:szCs w:val="21"/>
                <w:lang w:val="en-US" w:eastAsia="zh-CN" w:bidi="ar-SA"/>
              </w:rPr>
            </w:pPr>
            <w:r>
              <w:rPr>
                <w:rFonts w:hint="eastAsia" w:ascii="仿宋" w:hAnsi="仿宋" w:eastAsia="仿宋" w:cs="仿宋"/>
                <w:bCs/>
                <w:color w:val="auto"/>
                <w:lang w:val="en-US" w:eastAsia="zh-CN"/>
              </w:rPr>
              <w:t>2</w:t>
            </w:r>
          </w:p>
        </w:tc>
        <w:tc>
          <w:tcPr>
            <w:tcW w:w="697" w:type="dxa"/>
            <w:vAlign w:val="center"/>
          </w:tcPr>
          <w:p w14:paraId="51B50AF2">
            <w:pPr>
              <w:spacing w:line="360" w:lineRule="auto"/>
              <w:jc w:val="center"/>
              <w:rPr>
                <w:rFonts w:hint="default" w:ascii="仿宋" w:hAnsi="仿宋" w:eastAsia="仿宋" w:cs="仿宋"/>
                <w:bCs/>
                <w:snapToGrid w:val="0"/>
                <w:color w:val="auto"/>
                <w:sz w:val="21"/>
                <w:szCs w:val="21"/>
                <w:lang w:val="en-US" w:eastAsia="zh-CN" w:bidi="ar-SA"/>
              </w:rPr>
            </w:pPr>
            <w:r>
              <w:rPr>
                <w:rFonts w:hint="eastAsia" w:ascii="仿宋" w:hAnsi="仿宋" w:eastAsia="仿宋" w:cs="仿宋"/>
                <w:bCs/>
                <w:color w:val="auto"/>
                <w:lang w:val="en-US" w:eastAsia="zh-CN"/>
              </w:rPr>
              <w:t>40</w:t>
            </w:r>
          </w:p>
        </w:tc>
        <w:tc>
          <w:tcPr>
            <w:tcW w:w="1134" w:type="dxa"/>
            <w:vAlign w:val="center"/>
          </w:tcPr>
          <w:p w14:paraId="208EB2E0">
            <w:pPr>
              <w:spacing w:line="360" w:lineRule="auto"/>
              <w:jc w:val="center"/>
              <w:rPr>
                <w:rFonts w:ascii="仿宋" w:hAnsi="仿宋" w:eastAsia="仿宋" w:cs="仿宋"/>
                <w:bCs/>
                <w:snapToGrid w:val="0"/>
                <w:color w:val="auto"/>
                <w:sz w:val="21"/>
                <w:szCs w:val="21"/>
                <w:lang w:val="en-US" w:eastAsia="en-US" w:bidi="ar-SA"/>
              </w:rPr>
            </w:pPr>
            <w:r>
              <w:rPr>
                <w:rFonts w:hint="eastAsia" w:ascii="仿宋" w:hAnsi="仿宋" w:eastAsia="仿宋" w:cs="仿宋"/>
                <w:color w:val="auto"/>
                <w:spacing w:val="-6"/>
                <w:lang w:eastAsia="zh-CN"/>
              </w:rPr>
              <w:t>新闻与传播学院</w:t>
            </w:r>
          </w:p>
        </w:tc>
        <w:tc>
          <w:tcPr>
            <w:tcW w:w="1305" w:type="dxa"/>
            <w:vAlign w:val="center"/>
          </w:tcPr>
          <w:p w14:paraId="18318736">
            <w:pPr>
              <w:spacing w:line="360" w:lineRule="auto"/>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spacing w:val="-3"/>
              </w:rPr>
              <w:t>第二学期</w:t>
            </w:r>
          </w:p>
        </w:tc>
        <w:tc>
          <w:tcPr>
            <w:tcW w:w="819" w:type="dxa"/>
            <w:vAlign w:val="center"/>
          </w:tcPr>
          <w:p w14:paraId="3BCFCE31">
            <w:pPr>
              <w:spacing w:line="360" w:lineRule="auto"/>
              <w:jc w:val="center"/>
              <w:rPr>
                <w:rFonts w:ascii="仿宋" w:hAnsi="仿宋" w:eastAsia="仿宋" w:cs="仿宋"/>
                <w:snapToGrid w:val="0"/>
                <w:color w:val="auto"/>
                <w:sz w:val="21"/>
                <w:szCs w:val="21"/>
                <w:lang w:val="en-US" w:eastAsia="en-US" w:bidi="ar-SA"/>
              </w:rPr>
            </w:pPr>
            <w:r>
              <w:rPr>
                <w:rFonts w:hint="eastAsia" w:ascii="仿宋" w:hAnsi="仿宋" w:eastAsia="仿宋" w:cs="仿宋"/>
                <w:color w:val="auto"/>
              </w:rPr>
              <w:t>考试或考查</w:t>
            </w:r>
          </w:p>
        </w:tc>
        <w:tc>
          <w:tcPr>
            <w:tcW w:w="1086" w:type="dxa"/>
            <w:vAlign w:val="center"/>
          </w:tcPr>
          <w:p w14:paraId="2F89E8CC">
            <w:pPr>
              <w:spacing w:line="360" w:lineRule="auto"/>
              <w:jc w:val="center"/>
              <w:rPr>
                <w:rFonts w:ascii="仿宋" w:hAnsi="仿宋" w:eastAsia="仿宋" w:cs="仿宋"/>
                <w:snapToGrid w:val="0"/>
                <w:color w:val="auto"/>
                <w:sz w:val="21"/>
                <w:szCs w:val="21"/>
                <w:lang w:val="en-US" w:eastAsia="zh-CN" w:bidi="ar-SA"/>
              </w:rPr>
            </w:pPr>
            <w:r>
              <w:rPr>
                <w:rFonts w:hint="eastAsia" w:ascii="仿宋" w:hAnsi="仿宋" w:eastAsia="仿宋" w:cs="仿宋"/>
                <w:color w:val="auto"/>
                <w:lang w:eastAsia="zh-CN"/>
              </w:rPr>
              <w:t>各方向选修</w:t>
            </w:r>
          </w:p>
        </w:tc>
      </w:tr>
      <w:tr w14:paraId="111F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71093E9B">
            <w:pPr>
              <w:spacing w:line="360" w:lineRule="auto"/>
              <w:jc w:val="center"/>
              <w:rPr>
                <w:rFonts w:asciiTheme="minorEastAsia" w:hAnsiTheme="minorEastAsia"/>
                <w:color w:val="auto"/>
              </w:rPr>
            </w:pPr>
          </w:p>
        </w:tc>
        <w:tc>
          <w:tcPr>
            <w:tcW w:w="1418" w:type="dxa"/>
            <w:vAlign w:val="center"/>
          </w:tcPr>
          <w:p w14:paraId="276D50CB">
            <w:pPr>
              <w:spacing w:line="360" w:lineRule="auto"/>
              <w:jc w:val="center"/>
              <w:rPr>
                <w:rFonts w:ascii="仿宋" w:hAnsi="仿宋" w:eastAsia="仿宋" w:cs="仿宋"/>
                <w:snapToGrid w:val="0"/>
                <w:color w:val="auto"/>
              </w:rPr>
            </w:pPr>
            <w:r>
              <w:rPr>
                <w:rFonts w:hint="eastAsia" w:ascii="仿宋" w:hAnsi="仿宋" w:eastAsia="仿宋" w:cs="仿宋"/>
                <w:color w:val="auto"/>
              </w:rPr>
              <w:t>050106mc10</w:t>
            </w:r>
          </w:p>
        </w:tc>
        <w:tc>
          <w:tcPr>
            <w:tcW w:w="2269" w:type="dxa"/>
            <w:vAlign w:val="center"/>
          </w:tcPr>
          <w:p w14:paraId="3319E247">
            <w:pPr>
              <w:spacing w:line="360" w:lineRule="auto"/>
              <w:ind w:left="-36" w:leftChars="-17"/>
              <w:jc w:val="center"/>
              <w:rPr>
                <w:rFonts w:ascii="仿宋" w:hAnsi="仿宋" w:eastAsia="仿宋" w:cs="仿宋"/>
                <w:bCs/>
                <w:color w:val="auto"/>
              </w:rPr>
            </w:pPr>
            <w:r>
              <w:rPr>
                <w:rFonts w:hint="eastAsia" w:ascii="仿宋" w:hAnsi="仿宋" w:eastAsia="仿宋" w:cs="仿宋"/>
                <w:bCs/>
                <w:color w:val="auto"/>
              </w:rPr>
              <w:t>影视文化研究</w:t>
            </w:r>
          </w:p>
          <w:p w14:paraId="2E9A1A26">
            <w:pPr>
              <w:spacing w:line="360" w:lineRule="auto"/>
              <w:ind w:left="-36" w:leftChars="-17"/>
              <w:jc w:val="center"/>
              <w:rPr>
                <w:rFonts w:ascii="仿宋" w:hAnsi="仿宋" w:eastAsia="仿宋" w:cs="仿宋"/>
                <w:bCs/>
                <w:snapToGrid w:val="0"/>
                <w:color w:val="auto"/>
              </w:rPr>
            </w:pPr>
            <w:r>
              <w:rPr>
                <w:rFonts w:hint="eastAsia" w:ascii="仿宋" w:hAnsi="仿宋" w:eastAsia="仿宋" w:cs="仿宋"/>
                <w:color w:val="auto"/>
              </w:rPr>
              <w:t>A Study of Film and Television Culture</w:t>
            </w:r>
          </w:p>
        </w:tc>
        <w:tc>
          <w:tcPr>
            <w:tcW w:w="437" w:type="dxa"/>
            <w:vAlign w:val="center"/>
          </w:tcPr>
          <w:p w14:paraId="4DF8DA49">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4F575EE7">
            <w:pPr>
              <w:spacing w:line="360" w:lineRule="auto"/>
              <w:ind w:left="-36" w:leftChars="-17"/>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01BAA305">
            <w:pPr>
              <w:spacing w:line="360" w:lineRule="auto"/>
              <w:ind w:left="-36" w:leftChars="-17"/>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41E0D764">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w:t>
            </w:r>
            <w:r>
              <w:rPr>
                <w:rFonts w:hint="eastAsia" w:ascii="仿宋" w:hAnsi="仿宋" w:eastAsia="仿宋" w:cs="仿宋"/>
                <w:color w:val="auto"/>
                <w:spacing w:val="-3"/>
                <w:lang w:eastAsia="zh-CN"/>
              </w:rPr>
              <w:t>三</w:t>
            </w:r>
            <w:r>
              <w:rPr>
                <w:rFonts w:hint="eastAsia" w:ascii="仿宋" w:hAnsi="仿宋" w:eastAsia="仿宋" w:cs="仿宋"/>
                <w:color w:val="auto"/>
                <w:spacing w:val="-3"/>
              </w:rPr>
              <w:t>学期</w:t>
            </w:r>
          </w:p>
        </w:tc>
        <w:tc>
          <w:tcPr>
            <w:tcW w:w="819" w:type="dxa"/>
            <w:vAlign w:val="center"/>
          </w:tcPr>
          <w:p w14:paraId="3B026DCA">
            <w:pPr>
              <w:spacing w:line="360" w:lineRule="auto"/>
              <w:ind w:left="-36" w:leftChars="-17"/>
              <w:jc w:val="center"/>
              <w:rPr>
                <w:rFonts w:ascii="仿宋" w:hAnsi="仿宋" w:eastAsia="仿宋" w:cs="仿宋"/>
                <w:bCs/>
                <w:snapToGrid w:val="0"/>
                <w:color w:val="auto"/>
              </w:rPr>
            </w:pPr>
            <w:r>
              <w:rPr>
                <w:rFonts w:hint="eastAsia" w:ascii="仿宋" w:hAnsi="仿宋" w:eastAsia="仿宋" w:cs="仿宋"/>
                <w:bCs/>
                <w:color w:val="auto"/>
              </w:rPr>
              <w:t>考试或考查</w:t>
            </w:r>
          </w:p>
        </w:tc>
        <w:tc>
          <w:tcPr>
            <w:tcW w:w="1086" w:type="dxa"/>
            <w:vAlign w:val="center"/>
          </w:tcPr>
          <w:p w14:paraId="1ABF83D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各方向选修</w:t>
            </w:r>
          </w:p>
        </w:tc>
      </w:tr>
      <w:tr w14:paraId="131C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311BE39A">
            <w:pPr>
              <w:spacing w:line="360" w:lineRule="auto"/>
              <w:jc w:val="center"/>
              <w:rPr>
                <w:rFonts w:asciiTheme="minorEastAsia" w:hAnsiTheme="minorEastAsia"/>
                <w:color w:val="auto"/>
              </w:rPr>
            </w:pPr>
          </w:p>
        </w:tc>
        <w:tc>
          <w:tcPr>
            <w:tcW w:w="1418" w:type="dxa"/>
            <w:vAlign w:val="center"/>
          </w:tcPr>
          <w:p w14:paraId="7E263929">
            <w:pPr>
              <w:spacing w:line="360" w:lineRule="auto"/>
              <w:jc w:val="center"/>
              <w:rPr>
                <w:rFonts w:ascii="仿宋" w:hAnsi="仿宋" w:eastAsia="仿宋" w:cs="仿宋"/>
                <w:snapToGrid w:val="0"/>
                <w:color w:val="auto"/>
              </w:rPr>
            </w:pPr>
            <w:r>
              <w:rPr>
                <w:rFonts w:hint="eastAsia" w:ascii="仿宋" w:hAnsi="仿宋" w:eastAsia="仿宋" w:cs="仿宋"/>
                <w:color w:val="auto"/>
              </w:rPr>
              <w:t>1055300mc19</w:t>
            </w:r>
          </w:p>
        </w:tc>
        <w:tc>
          <w:tcPr>
            <w:tcW w:w="2269" w:type="dxa"/>
            <w:vAlign w:val="center"/>
          </w:tcPr>
          <w:p w14:paraId="4E7ABB4E">
            <w:pPr>
              <w:spacing w:line="360" w:lineRule="auto"/>
              <w:ind w:left="-36" w:leftChars="-17"/>
              <w:jc w:val="center"/>
              <w:rPr>
                <w:rFonts w:ascii="仿宋" w:hAnsi="仿宋" w:eastAsia="仿宋" w:cs="仿宋"/>
                <w:color w:val="auto"/>
              </w:rPr>
            </w:pPr>
            <w:r>
              <w:rPr>
                <w:rFonts w:hint="eastAsia" w:ascii="仿宋" w:hAnsi="仿宋" w:eastAsia="仿宋" w:cs="仿宋"/>
                <w:color w:val="auto"/>
              </w:rPr>
              <w:t>论文写作与学术规范</w:t>
            </w:r>
          </w:p>
          <w:p w14:paraId="2F16C992">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Thesis Writing and Academic Norms</w:t>
            </w:r>
          </w:p>
        </w:tc>
        <w:tc>
          <w:tcPr>
            <w:tcW w:w="437" w:type="dxa"/>
            <w:vAlign w:val="center"/>
          </w:tcPr>
          <w:p w14:paraId="0AE7B27E">
            <w:pPr>
              <w:spacing w:line="360" w:lineRule="auto"/>
              <w:jc w:val="center"/>
              <w:rPr>
                <w:rFonts w:hint="eastAsia" w:ascii="仿宋" w:hAnsi="仿宋" w:eastAsia="仿宋" w:cs="仿宋"/>
                <w:bCs/>
                <w:snapToGrid w:val="0"/>
                <w:color w:val="auto"/>
                <w:lang w:eastAsia="zh-CN"/>
              </w:rPr>
            </w:pPr>
            <w:r>
              <w:rPr>
                <w:rFonts w:hint="eastAsia" w:ascii="仿宋" w:hAnsi="仿宋" w:eastAsia="仿宋" w:cs="仿宋"/>
                <w:bCs/>
                <w:color w:val="auto"/>
                <w:lang w:val="en-US" w:eastAsia="zh-CN"/>
              </w:rPr>
              <w:t>1</w:t>
            </w:r>
          </w:p>
        </w:tc>
        <w:tc>
          <w:tcPr>
            <w:tcW w:w="697" w:type="dxa"/>
            <w:vAlign w:val="center"/>
          </w:tcPr>
          <w:p w14:paraId="6AD84C40">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20</w:t>
            </w:r>
          </w:p>
        </w:tc>
        <w:tc>
          <w:tcPr>
            <w:tcW w:w="1134" w:type="dxa"/>
            <w:vAlign w:val="center"/>
          </w:tcPr>
          <w:p w14:paraId="42A77E8A">
            <w:pPr>
              <w:spacing w:line="360" w:lineRule="auto"/>
              <w:jc w:val="center"/>
              <w:rPr>
                <w:rFonts w:ascii="仿宋" w:hAnsi="仿宋" w:eastAsia="仿宋" w:cs="仿宋"/>
                <w:bCs/>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7AD490C2">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第二学期</w:t>
            </w:r>
          </w:p>
        </w:tc>
        <w:tc>
          <w:tcPr>
            <w:tcW w:w="819" w:type="dxa"/>
            <w:vAlign w:val="center"/>
          </w:tcPr>
          <w:p w14:paraId="6D28E257">
            <w:pPr>
              <w:spacing w:line="360" w:lineRule="auto"/>
              <w:jc w:val="center"/>
              <w:rPr>
                <w:rFonts w:ascii="仿宋" w:hAnsi="仿宋" w:eastAsia="仿宋" w:cs="仿宋"/>
                <w:snapToGrid w:val="0"/>
                <w:color w:val="auto"/>
              </w:rPr>
            </w:pPr>
            <w:r>
              <w:rPr>
                <w:rFonts w:hint="eastAsia" w:ascii="仿宋" w:hAnsi="仿宋" w:eastAsia="仿宋" w:cs="仿宋"/>
                <w:color w:val="auto"/>
              </w:rPr>
              <w:t>考试或考查</w:t>
            </w:r>
          </w:p>
        </w:tc>
        <w:tc>
          <w:tcPr>
            <w:tcW w:w="1086" w:type="dxa"/>
            <w:vAlign w:val="center"/>
          </w:tcPr>
          <w:p w14:paraId="2B48946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628E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3D91B1DB">
            <w:pPr>
              <w:spacing w:line="360" w:lineRule="auto"/>
              <w:jc w:val="center"/>
              <w:rPr>
                <w:rFonts w:asciiTheme="minorEastAsia" w:hAnsiTheme="minorEastAsia"/>
                <w:color w:val="auto"/>
              </w:rPr>
            </w:pPr>
          </w:p>
        </w:tc>
        <w:tc>
          <w:tcPr>
            <w:tcW w:w="1418" w:type="dxa"/>
            <w:vAlign w:val="center"/>
          </w:tcPr>
          <w:p w14:paraId="696C4101">
            <w:pPr>
              <w:spacing w:line="360" w:lineRule="auto"/>
              <w:jc w:val="center"/>
              <w:rPr>
                <w:rFonts w:ascii="仿宋" w:hAnsi="仿宋" w:eastAsia="仿宋" w:cs="仿宋"/>
                <w:snapToGrid w:val="0"/>
                <w:color w:val="auto"/>
              </w:rPr>
            </w:pPr>
            <w:r>
              <w:rPr>
                <w:rFonts w:hint="eastAsia" w:ascii="仿宋" w:hAnsi="仿宋" w:eastAsia="仿宋" w:cs="仿宋"/>
                <w:color w:val="auto"/>
              </w:rPr>
              <w:t>135105mc32</w:t>
            </w:r>
          </w:p>
        </w:tc>
        <w:tc>
          <w:tcPr>
            <w:tcW w:w="2269" w:type="dxa"/>
            <w:vAlign w:val="center"/>
          </w:tcPr>
          <w:p w14:paraId="26DF9CA4">
            <w:pPr>
              <w:spacing w:line="360" w:lineRule="auto"/>
              <w:ind w:left="-36" w:leftChars="-17"/>
              <w:jc w:val="center"/>
              <w:rPr>
                <w:rFonts w:ascii="仿宋" w:hAnsi="仿宋" w:eastAsia="仿宋" w:cs="仿宋"/>
                <w:color w:val="auto"/>
              </w:rPr>
            </w:pPr>
            <w:r>
              <w:rPr>
                <w:rFonts w:hint="eastAsia" w:ascii="仿宋" w:hAnsi="仿宋" w:eastAsia="仿宋" w:cs="仿宋"/>
                <w:color w:val="auto"/>
              </w:rPr>
              <w:t>实训工作坊</w:t>
            </w:r>
          </w:p>
          <w:p w14:paraId="34740838">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Training Workshop</w:t>
            </w:r>
          </w:p>
        </w:tc>
        <w:tc>
          <w:tcPr>
            <w:tcW w:w="437" w:type="dxa"/>
            <w:vAlign w:val="center"/>
          </w:tcPr>
          <w:p w14:paraId="1F42BF92">
            <w:pPr>
              <w:spacing w:line="360" w:lineRule="auto"/>
              <w:jc w:val="center"/>
              <w:rPr>
                <w:rFonts w:hint="eastAsia" w:ascii="仿宋" w:hAnsi="仿宋" w:eastAsia="仿宋" w:cs="仿宋"/>
                <w:snapToGrid w:val="0"/>
                <w:color w:val="auto"/>
                <w:lang w:eastAsia="zh-CN"/>
              </w:rPr>
            </w:pPr>
            <w:r>
              <w:rPr>
                <w:rFonts w:hint="eastAsia" w:ascii="仿宋" w:hAnsi="仿宋" w:eastAsia="仿宋" w:cs="仿宋"/>
                <w:bCs/>
                <w:color w:val="auto"/>
                <w:lang w:val="en-US" w:eastAsia="zh-CN"/>
              </w:rPr>
              <w:t>2</w:t>
            </w:r>
          </w:p>
        </w:tc>
        <w:tc>
          <w:tcPr>
            <w:tcW w:w="697" w:type="dxa"/>
            <w:vAlign w:val="center"/>
          </w:tcPr>
          <w:p w14:paraId="3D621DCD">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40</w:t>
            </w:r>
          </w:p>
        </w:tc>
        <w:tc>
          <w:tcPr>
            <w:tcW w:w="1134" w:type="dxa"/>
            <w:vAlign w:val="center"/>
          </w:tcPr>
          <w:p w14:paraId="1FB0C3B8">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163947E4">
            <w:pPr>
              <w:spacing w:line="360" w:lineRule="auto"/>
              <w:jc w:val="center"/>
              <w:rPr>
                <w:rFonts w:ascii="仿宋" w:hAnsi="仿宋" w:eastAsia="仿宋" w:cs="仿宋"/>
                <w:snapToGrid w:val="0"/>
                <w:color w:val="auto"/>
              </w:rPr>
            </w:pPr>
            <w:r>
              <w:rPr>
                <w:rFonts w:hint="eastAsia" w:ascii="仿宋" w:hAnsi="仿宋" w:eastAsia="仿宋" w:cs="仿宋"/>
                <w:color w:val="auto"/>
                <w:spacing w:val="-3"/>
              </w:rPr>
              <w:t>第二学期</w:t>
            </w:r>
          </w:p>
        </w:tc>
        <w:tc>
          <w:tcPr>
            <w:tcW w:w="819" w:type="dxa"/>
            <w:vAlign w:val="center"/>
          </w:tcPr>
          <w:p w14:paraId="2BCC1FED">
            <w:pPr>
              <w:spacing w:line="360" w:lineRule="auto"/>
              <w:jc w:val="center"/>
              <w:rPr>
                <w:rFonts w:ascii="仿宋" w:hAnsi="仿宋" w:eastAsia="仿宋" w:cs="仿宋"/>
                <w:snapToGrid w:val="0"/>
                <w:color w:val="auto"/>
              </w:rPr>
            </w:pPr>
            <w:r>
              <w:rPr>
                <w:rFonts w:hint="eastAsia" w:ascii="仿宋" w:hAnsi="仿宋" w:eastAsia="仿宋" w:cs="仿宋"/>
                <w:color w:val="auto"/>
              </w:rPr>
              <w:t>考查</w:t>
            </w:r>
          </w:p>
        </w:tc>
        <w:tc>
          <w:tcPr>
            <w:tcW w:w="1086" w:type="dxa"/>
            <w:vAlign w:val="center"/>
          </w:tcPr>
          <w:p w14:paraId="5CF8451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50A3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64B1B6F5">
            <w:pPr>
              <w:spacing w:line="360" w:lineRule="auto"/>
              <w:jc w:val="center"/>
              <w:rPr>
                <w:rFonts w:asciiTheme="minorEastAsia" w:hAnsiTheme="minorEastAsia"/>
                <w:color w:val="auto"/>
              </w:rPr>
            </w:pPr>
          </w:p>
        </w:tc>
        <w:tc>
          <w:tcPr>
            <w:tcW w:w="1418" w:type="dxa"/>
            <w:vAlign w:val="center"/>
          </w:tcPr>
          <w:p w14:paraId="23DBDB9B">
            <w:pPr>
              <w:spacing w:line="360" w:lineRule="auto"/>
              <w:jc w:val="center"/>
              <w:rPr>
                <w:rFonts w:ascii="仿宋" w:hAnsi="仿宋" w:eastAsia="仿宋" w:cs="仿宋"/>
                <w:snapToGrid w:val="0"/>
                <w:color w:val="auto"/>
              </w:rPr>
            </w:pPr>
            <w:r>
              <w:rPr>
                <w:rFonts w:hint="eastAsia" w:ascii="仿宋" w:hAnsi="仿宋" w:eastAsia="仿宋" w:cs="仿宋"/>
                <w:color w:val="auto"/>
              </w:rPr>
              <w:t>105590mc06</w:t>
            </w:r>
          </w:p>
        </w:tc>
        <w:tc>
          <w:tcPr>
            <w:tcW w:w="2269" w:type="dxa"/>
            <w:vAlign w:val="center"/>
          </w:tcPr>
          <w:p w14:paraId="3F4481AF">
            <w:pPr>
              <w:spacing w:line="360" w:lineRule="auto"/>
              <w:jc w:val="center"/>
              <w:rPr>
                <w:rFonts w:ascii="仿宋" w:hAnsi="仿宋" w:eastAsia="仿宋" w:cs="仿宋"/>
                <w:color w:val="auto"/>
              </w:rPr>
            </w:pPr>
            <w:r>
              <w:rPr>
                <w:rFonts w:hint="eastAsia" w:ascii="仿宋" w:hAnsi="仿宋" w:eastAsia="仿宋" w:cs="仿宋"/>
                <w:color w:val="auto"/>
              </w:rPr>
              <w:t>实践教学</w:t>
            </w:r>
          </w:p>
          <w:p w14:paraId="691E19B9">
            <w:pPr>
              <w:spacing w:line="360" w:lineRule="auto"/>
              <w:jc w:val="center"/>
              <w:rPr>
                <w:rFonts w:ascii="仿宋" w:hAnsi="仿宋" w:eastAsia="仿宋" w:cs="仿宋"/>
                <w:snapToGrid w:val="0"/>
                <w:color w:val="auto"/>
              </w:rPr>
            </w:pPr>
            <w:r>
              <w:rPr>
                <w:rFonts w:hint="eastAsia" w:ascii="仿宋" w:hAnsi="仿宋" w:eastAsia="仿宋" w:cs="仿宋"/>
                <w:color w:val="auto"/>
              </w:rPr>
              <w:t>Practice Project</w:t>
            </w:r>
          </w:p>
        </w:tc>
        <w:tc>
          <w:tcPr>
            <w:tcW w:w="437" w:type="dxa"/>
            <w:vAlign w:val="center"/>
          </w:tcPr>
          <w:p w14:paraId="30928329">
            <w:pPr>
              <w:spacing w:line="360" w:lineRule="auto"/>
              <w:jc w:val="center"/>
              <w:rPr>
                <w:rFonts w:hint="eastAsia" w:ascii="仿宋" w:hAnsi="仿宋" w:eastAsia="仿宋" w:cs="仿宋"/>
                <w:snapToGrid w:val="0"/>
                <w:color w:val="auto"/>
                <w:lang w:eastAsia="zh-CN"/>
              </w:rPr>
            </w:pPr>
            <w:r>
              <w:rPr>
                <w:rFonts w:hint="eastAsia" w:ascii="仿宋" w:hAnsi="仿宋" w:eastAsia="仿宋" w:cs="仿宋"/>
                <w:color w:val="auto"/>
                <w:lang w:val="en-US" w:eastAsia="zh-CN"/>
              </w:rPr>
              <w:t>4</w:t>
            </w:r>
          </w:p>
        </w:tc>
        <w:tc>
          <w:tcPr>
            <w:tcW w:w="697" w:type="dxa"/>
            <w:vAlign w:val="center"/>
          </w:tcPr>
          <w:p w14:paraId="19E22333">
            <w:pPr>
              <w:spacing w:line="360" w:lineRule="auto"/>
              <w:jc w:val="center"/>
              <w:rPr>
                <w:rFonts w:hint="default" w:ascii="仿宋" w:hAnsi="仿宋" w:eastAsia="仿宋" w:cs="仿宋"/>
                <w:snapToGrid w:val="0"/>
                <w:color w:val="auto"/>
                <w:lang w:val="en-US" w:eastAsia="zh-CN"/>
              </w:rPr>
            </w:pPr>
            <w:r>
              <w:rPr>
                <w:rFonts w:hint="eastAsia" w:ascii="仿宋" w:hAnsi="仿宋" w:eastAsia="仿宋" w:cs="仿宋"/>
                <w:color w:val="auto"/>
                <w:lang w:val="en-US" w:eastAsia="zh-CN"/>
              </w:rPr>
              <w:t>120</w:t>
            </w:r>
          </w:p>
        </w:tc>
        <w:tc>
          <w:tcPr>
            <w:tcW w:w="1134" w:type="dxa"/>
            <w:vAlign w:val="center"/>
          </w:tcPr>
          <w:p w14:paraId="6B127E19">
            <w:pPr>
              <w:spacing w:line="360" w:lineRule="auto"/>
              <w:jc w:val="center"/>
              <w:rPr>
                <w:rFonts w:ascii="仿宋" w:hAnsi="仿宋" w:eastAsia="仿宋" w:cs="仿宋"/>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4095B622">
            <w:pPr>
              <w:spacing w:line="360" w:lineRule="auto"/>
              <w:jc w:val="center"/>
              <w:rPr>
                <w:rFonts w:ascii="仿宋" w:hAnsi="仿宋" w:eastAsia="仿宋" w:cs="仿宋"/>
                <w:snapToGrid w:val="0"/>
                <w:color w:val="auto"/>
                <w:lang w:eastAsia="zh-CN"/>
              </w:rPr>
            </w:pPr>
            <w:r>
              <w:rPr>
                <w:rFonts w:hint="eastAsia" w:ascii="仿宋" w:hAnsi="仿宋" w:eastAsia="仿宋" w:cs="仿宋"/>
                <w:color w:val="auto"/>
                <w:lang w:eastAsia="zh-CN"/>
              </w:rPr>
              <w:t>四至六学期</w:t>
            </w:r>
          </w:p>
        </w:tc>
        <w:tc>
          <w:tcPr>
            <w:tcW w:w="819" w:type="dxa"/>
            <w:vAlign w:val="center"/>
          </w:tcPr>
          <w:p w14:paraId="5EA95453">
            <w:pPr>
              <w:spacing w:line="360" w:lineRule="auto"/>
              <w:jc w:val="center"/>
              <w:rPr>
                <w:rFonts w:ascii="仿宋" w:hAnsi="仿宋" w:eastAsia="仿宋" w:cs="仿宋"/>
                <w:snapToGrid w:val="0"/>
                <w:color w:val="auto"/>
              </w:rPr>
            </w:pPr>
            <w:r>
              <w:rPr>
                <w:rFonts w:hint="eastAsia" w:ascii="仿宋" w:hAnsi="仿宋" w:eastAsia="仿宋" w:cs="仿宋"/>
                <w:color w:val="auto"/>
              </w:rPr>
              <w:t>考查</w:t>
            </w:r>
          </w:p>
        </w:tc>
        <w:tc>
          <w:tcPr>
            <w:tcW w:w="1086" w:type="dxa"/>
            <w:vAlign w:val="center"/>
          </w:tcPr>
          <w:p w14:paraId="0C433A2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r w14:paraId="52AB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14" w:type="dxa"/>
            <w:vMerge w:val="continue"/>
          </w:tcPr>
          <w:p w14:paraId="09BE8458">
            <w:pPr>
              <w:spacing w:line="360" w:lineRule="auto"/>
              <w:jc w:val="center"/>
              <w:rPr>
                <w:rFonts w:asciiTheme="minorEastAsia" w:hAnsiTheme="minorEastAsia"/>
                <w:color w:val="auto"/>
              </w:rPr>
            </w:pPr>
          </w:p>
        </w:tc>
        <w:tc>
          <w:tcPr>
            <w:tcW w:w="1418" w:type="dxa"/>
            <w:vAlign w:val="center"/>
          </w:tcPr>
          <w:p w14:paraId="6256CBFD">
            <w:pPr>
              <w:spacing w:line="360" w:lineRule="auto"/>
              <w:jc w:val="center"/>
              <w:rPr>
                <w:rFonts w:ascii="仿宋" w:hAnsi="仿宋" w:eastAsia="仿宋" w:cs="仿宋"/>
                <w:snapToGrid w:val="0"/>
                <w:color w:val="auto"/>
              </w:rPr>
            </w:pPr>
            <w:r>
              <w:rPr>
                <w:rFonts w:hint="eastAsia" w:ascii="仿宋" w:hAnsi="仿宋" w:eastAsia="仿宋" w:cs="仿宋"/>
                <w:color w:val="auto"/>
              </w:rPr>
              <w:t>135105mc33</w:t>
            </w:r>
          </w:p>
        </w:tc>
        <w:tc>
          <w:tcPr>
            <w:tcW w:w="2269" w:type="dxa"/>
            <w:vAlign w:val="center"/>
          </w:tcPr>
          <w:p w14:paraId="719D694D">
            <w:pPr>
              <w:spacing w:line="360" w:lineRule="auto"/>
              <w:ind w:left="-36" w:leftChars="-17"/>
              <w:jc w:val="center"/>
              <w:rPr>
                <w:rFonts w:ascii="仿宋" w:hAnsi="仿宋" w:eastAsia="仿宋" w:cs="仿宋"/>
                <w:color w:val="auto"/>
              </w:rPr>
            </w:pPr>
            <w:r>
              <w:rPr>
                <w:rFonts w:hint="eastAsia" w:ascii="仿宋" w:hAnsi="仿宋" w:eastAsia="仿宋" w:cs="仿宋"/>
                <w:color w:val="auto"/>
              </w:rPr>
              <w:t>毕业作品创作</w:t>
            </w:r>
          </w:p>
          <w:p w14:paraId="583427D9">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Graduation Work</w:t>
            </w:r>
          </w:p>
        </w:tc>
        <w:tc>
          <w:tcPr>
            <w:tcW w:w="437" w:type="dxa"/>
            <w:vAlign w:val="center"/>
          </w:tcPr>
          <w:p w14:paraId="45A61F63">
            <w:pPr>
              <w:spacing w:line="360" w:lineRule="auto"/>
              <w:ind w:left="-36" w:leftChars="-17"/>
              <w:jc w:val="center"/>
              <w:rPr>
                <w:rFonts w:hint="eastAsia" w:ascii="仿宋" w:hAnsi="仿宋" w:eastAsia="仿宋" w:cs="仿宋"/>
                <w:snapToGrid w:val="0"/>
                <w:color w:val="auto"/>
                <w:lang w:eastAsia="zh-CN"/>
              </w:rPr>
            </w:pPr>
            <w:r>
              <w:rPr>
                <w:rFonts w:hint="eastAsia" w:ascii="仿宋" w:hAnsi="仿宋" w:eastAsia="仿宋" w:cs="仿宋"/>
                <w:color w:val="auto"/>
                <w:lang w:val="en-US" w:eastAsia="zh-CN"/>
              </w:rPr>
              <w:t>4</w:t>
            </w:r>
          </w:p>
        </w:tc>
        <w:tc>
          <w:tcPr>
            <w:tcW w:w="697" w:type="dxa"/>
            <w:vAlign w:val="center"/>
          </w:tcPr>
          <w:p w14:paraId="00E73E18">
            <w:pPr>
              <w:spacing w:line="360" w:lineRule="auto"/>
              <w:jc w:val="center"/>
              <w:rPr>
                <w:rFonts w:hint="default" w:ascii="仿宋" w:hAnsi="仿宋" w:eastAsia="仿宋" w:cs="仿宋"/>
                <w:bCs/>
                <w:snapToGrid w:val="0"/>
                <w:color w:val="auto"/>
                <w:lang w:val="en-US" w:eastAsia="zh-CN"/>
              </w:rPr>
            </w:pPr>
            <w:r>
              <w:rPr>
                <w:rFonts w:hint="eastAsia" w:ascii="仿宋" w:hAnsi="仿宋" w:eastAsia="仿宋" w:cs="仿宋"/>
                <w:bCs/>
                <w:color w:val="auto"/>
                <w:lang w:val="en-US" w:eastAsia="zh-CN"/>
              </w:rPr>
              <w:t>120</w:t>
            </w:r>
          </w:p>
        </w:tc>
        <w:tc>
          <w:tcPr>
            <w:tcW w:w="1134" w:type="dxa"/>
            <w:vAlign w:val="center"/>
          </w:tcPr>
          <w:p w14:paraId="29F641ED">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spacing w:val="-6"/>
                <w:lang w:eastAsia="zh-CN"/>
              </w:rPr>
              <w:t>新闻与传播学院</w:t>
            </w:r>
          </w:p>
        </w:tc>
        <w:tc>
          <w:tcPr>
            <w:tcW w:w="1305" w:type="dxa"/>
            <w:vAlign w:val="center"/>
          </w:tcPr>
          <w:p w14:paraId="54E22F1D">
            <w:pPr>
              <w:spacing w:line="360" w:lineRule="auto"/>
              <w:jc w:val="center"/>
              <w:rPr>
                <w:rFonts w:ascii="仿宋" w:hAnsi="仿宋" w:eastAsia="仿宋" w:cs="仿宋"/>
                <w:snapToGrid w:val="0"/>
                <w:color w:val="auto"/>
              </w:rPr>
            </w:pPr>
            <w:r>
              <w:rPr>
                <w:rFonts w:hint="eastAsia" w:ascii="仿宋" w:hAnsi="仿宋" w:eastAsia="仿宋" w:cs="仿宋"/>
                <w:color w:val="auto"/>
                <w:lang w:eastAsia="zh-CN"/>
              </w:rPr>
              <w:t>四至六学期</w:t>
            </w:r>
          </w:p>
        </w:tc>
        <w:tc>
          <w:tcPr>
            <w:tcW w:w="819" w:type="dxa"/>
            <w:vAlign w:val="center"/>
          </w:tcPr>
          <w:p w14:paraId="68787437">
            <w:pPr>
              <w:spacing w:line="360" w:lineRule="auto"/>
              <w:ind w:left="-36" w:leftChars="-17"/>
              <w:jc w:val="center"/>
              <w:rPr>
                <w:rFonts w:ascii="仿宋" w:hAnsi="仿宋" w:eastAsia="仿宋" w:cs="仿宋"/>
                <w:snapToGrid w:val="0"/>
                <w:color w:val="auto"/>
              </w:rPr>
            </w:pPr>
            <w:r>
              <w:rPr>
                <w:rFonts w:hint="eastAsia" w:ascii="仿宋" w:hAnsi="仿宋" w:eastAsia="仿宋" w:cs="仿宋"/>
                <w:color w:val="auto"/>
              </w:rPr>
              <w:t>考查</w:t>
            </w:r>
          </w:p>
        </w:tc>
        <w:tc>
          <w:tcPr>
            <w:tcW w:w="1086" w:type="dxa"/>
            <w:vAlign w:val="center"/>
          </w:tcPr>
          <w:p w14:paraId="01C492F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各方向必选</w:t>
            </w:r>
          </w:p>
        </w:tc>
      </w:tr>
    </w:tbl>
    <w:p w14:paraId="16B40246">
      <w:pPr>
        <w:pStyle w:val="3"/>
        <w:spacing w:before="124" w:line="360" w:lineRule="auto"/>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说明：</w:t>
      </w:r>
    </w:p>
    <w:p w14:paraId="6BD900AD">
      <w:pPr>
        <w:spacing w:line="360" w:lineRule="auto"/>
        <w:ind w:firstLine="700" w:firstLineChars="25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（1）同等学力或跨一级学科考取的硕士生，应在导师指导下，补修3门本学科本科核心课程（具体课程参考本学科本科培养方案），所修课程只登记成绩不计学分。</w:t>
      </w:r>
    </w:p>
    <w:p w14:paraId="2C2FC303">
      <w:pPr>
        <w:spacing w:line="360" w:lineRule="auto"/>
        <w:ind w:firstLine="700" w:firstLineChars="25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（2）课程成绩采用百分制。学位课程成绩70分或以上为合格，可以获得相应学分；非学位课程成绩 60分为合格，可以获得相应学分。</w:t>
      </w:r>
    </w:p>
    <w:p w14:paraId="71CC6C09">
      <w:pPr>
        <w:spacing w:line="360" w:lineRule="auto"/>
        <w:ind w:firstLine="700" w:firstLineChars="25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（3）硕士生在第1-5学期，应参加不少于15次学科前沿讲座或学院举办的其他学术会议、大型活动等。</w:t>
      </w:r>
    </w:p>
    <w:p w14:paraId="2C0F0BE2">
      <w:pPr>
        <w:spacing w:line="360" w:lineRule="auto"/>
        <w:ind w:firstLine="562" w:firstLineChars="200"/>
        <w:rPr>
          <w:rFonts w:ascii="仿宋" w:hAnsi="仿宋" w:eastAsia="仿宋"/>
          <w:b/>
          <w:color w:val="auto"/>
          <w:sz w:val="28"/>
          <w:szCs w:val="28"/>
          <w:lang w:eastAsia="zh-CN"/>
        </w:rPr>
      </w:pPr>
      <w:r>
        <w:rPr>
          <w:rFonts w:hint="eastAsia" w:ascii="仿宋" w:hAnsi="仿宋" w:eastAsia="仿宋"/>
          <w:b/>
          <w:color w:val="auto"/>
          <w:sz w:val="28"/>
          <w:szCs w:val="28"/>
          <w:lang w:eastAsia="zh-CN"/>
        </w:rPr>
        <w:t>六、培养计划</w:t>
      </w:r>
    </w:p>
    <w:p w14:paraId="74EF2B27">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专业学位研究生的个人培养计划由导师主持制订。学生进校后，导</w:t>
      </w:r>
      <w:r>
        <w:rPr>
          <w:rFonts w:hint="eastAsia" w:ascii="仿宋" w:hAnsi="仿宋" w:eastAsia="仿宋" w:cs="仿宋"/>
          <w:color w:val="auto"/>
          <w:spacing w:val="-1"/>
          <w:sz w:val="28"/>
          <w:szCs w:val="28"/>
          <w:lang w:eastAsia="zh-CN"/>
        </w:rPr>
        <w:t>师与学生应就培养中的各项</w:t>
      </w:r>
      <w:r>
        <w:rPr>
          <w:rFonts w:hint="eastAsia" w:ascii="仿宋" w:hAnsi="仿宋" w:eastAsia="仿宋" w:cs="仿宋"/>
          <w:color w:val="auto"/>
          <w:sz w:val="28"/>
          <w:szCs w:val="28"/>
          <w:lang w:eastAsia="zh-CN"/>
        </w:rPr>
        <w:t>问题充分交换意见，在此基础上制订出符合要求、切实可行的培养</w:t>
      </w:r>
      <w:r>
        <w:rPr>
          <w:rFonts w:hint="eastAsia" w:ascii="仿宋" w:hAnsi="仿宋" w:eastAsia="仿宋" w:cs="仿宋"/>
          <w:color w:val="auto"/>
          <w:spacing w:val="-1"/>
          <w:sz w:val="28"/>
          <w:szCs w:val="28"/>
          <w:lang w:eastAsia="zh-CN"/>
        </w:rPr>
        <w:t>计划。硕士生培养计划须于学生进校后</w:t>
      </w:r>
      <w:r>
        <w:rPr>
          <w:rFonts w:hint="eastAsia" w:ascii="仿宋" w:hAnsi="仿宋" w:eastAsia="仿宋" w:cs="仿宋"/>
          <w:color w:val="auto"/>
          <w:spacing w:val="-40"/>
          <w:sz w:val="28"/>
          <w:szCs w:val="28"/>
          <w:lang w:eastAsia="zh-CN"/>
        </w:rPr>
        <w:t xml:space="preserve"> </w:t>
      </w:r>
      <w:r>
        <w:rPr>
          <w:rFonts w:hint="eastAsia" w:ascii="仿宋" w:hAnsi="仿宋" w:eastAsia="仿宋" w:cs="仿宋"/>
          <w:color w:val="auto"/>
          <w:spacing w:val="-1"/>
          <w:sz w:val="28"/>
          <w:szCs w:val="28"/>
          <w:lang w:eastAsia="zh-CN"/>
        </w:rPr>
        <w:t>3</w:t>
      </w:r>
      <w:r>
        <w:rPr>
          <w:rFonts w:hint="eastAsia" w:ascii="仿宋" w:hAnsi="仿宋" w:eastAsia="仿宋" w:cs="仿宋"/>
          <w:color w:val="auto"/>
          <w:spacing w:val="-51"/>
          <w:sz w:val="28"/>
          <w:szCs w:val="28"/>
          <w:lang w:eastAsia="zh-CN"/>
        </w:rPr>
        <w:t xml:space="preserve"> </w:t>
      </w:r>
      <w:r>
        <w:rPr>
          <w:rFonts w:hint="eastAsia" w:ascii="仿宋" w:hAnsi="仿宋" w:eastAsia="仿宋" w:cs="仿宋"/>
          <w:color w:val="auto"/>
          <w:spacing w:val="-1"/>
          <w:sz w:val="28"/>
          <w:szCs w:val="28"/>
          <w:lang w:eastAsia="zh-CN"/>
        </w:rPr>
        <w:t>个月内制订完成，并导入研究生教育综合管理系统中，经导师确认后签字，由学院批准备案。</w:t>
      </w:r>
      <w:r>
        <w:rPr>
          <w:rFonts w:hint="eastAsia" w:ascii="仿宋" w:hAnsi="仿宋" w:eastAsia="仿宋" w:cs="仿宋"/>
          <w:color w:val="auto"/>
          <w:sz w:val="28"/>
          <w:szCs w:val="28"/>
          <w:lang w:eastAsia="zh-CN"/>
        </w:rPr>
        <w:t>个人培养计划一经制订，在培养过程中必须严格按计划执行。</w:t>
      </w:r>
    </w:p>
    <w:p w14:paraId="552F5D13">
      <w:pPr>
        <w:spacing w:line="360" w:lineRule="auto"/>
        <w:ind w:firstLine="562" w:firstLineChars="200"/>
        <w:rPr>
          <w:rFonts w:ascii="仿宋" w:hAnsi="仿宋" w:eastAsia="仿宋"/>
          <w:color w:val="auto"/>
          <w:sz w:val="28"/>
          <w:szCs w:val="28"/>
          <w:lang w:eastAsia="zh-CN"/>
        </w:rPr>
      </w:pPr>
      <w:r>
        <w:rPr>
          <w:rFonts w:hint="eastAsia" w:ascii="仿宋" w:hAnsi="仿宋" w:eastAsia="仿宋"/>
          <w:b/>
          <w:color w:val="auto"/>
          <w:sz w:val="28"/>
          <w:szCs w:val="28"/>
          <w:lang w:eastAsia="zh-CN"/>
        </w:rPr>
        <w:t>七、开题报告</w:t>
      </w:r>
    </w:p>
    <w:p w14:paraId="36EECE49">
      <w:pPr>
        <w:spacing w:line="360" w:lineRule="auto"/>
        <w:ind w:firstLine="556" w:firstLineChars="200"/>
        <w:rPr>
          <w:rFonts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专业学位硕士生入学后，应在导师指导下拟定研究方向和论文题目，最迟于第三学期完成学位论文开题报告。开题报告具体要求按暨南大学有关规定执行。</w:t>
      </w:r>
    </w:p>
    <w:p w14:paraId="57745061">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开题报告应就选题依据、国内外发展动态、研究内容、预期目标、研究方案等做出论证，写出书面报告，并在学位点内进行公开报告，听取专家意见并进行必要的修改和调整。</w:t>
      </w:r>
    </w:p>
    <w:p w14:paraId="53F1FC49">
      <w:pPr>
        <w:spacing w:line="360" w:lineRule="auto"/>
        <w:ind w:firstLine="560" w:firstLineChars="200"/>
        <w:rPr>
          <w:rFonts w:asciiTheme="minorEastAsia" w:hAnsiTheme="minorEastAsia"/>
          <w:color w:val="auto"/>
          <w:spacing w:val="-2"/>
          <w:lang w:eastAsia="zh-CN"/>
        </w:rPr>
      </w:pPr>
      <w:r>
        <w:rPr>
          <w:rFonts w:hint="eastAsia" w:ascii="仿宋" w:hAnsi="仿宋" w:eastAsia="仿宋" w:cs="仿宋"/>
          <w:color w:val="auto"/>
          <w:sz w:val="28"/>
          <w:szCs w:val="28"/>
          <w:lang w:eastAsia="zh-CN"/>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14:paraId="5D99BF58">
      <w:pPr>
        <w:spacing w:line="360" w:lineRule="auto"/>
        <w:ind w:firstLine="562" w:firstLineChars="200"/>
        <w:rPr>
          <w:rFonts w:ascii="仿宋" w:hAnsi="仿宋" w:eastAsia="仿宋"/>
          <w:b/>
          <w:color w:val="auto"/>
          <w:sz w:val="28"/>
          <w:szCs w:val="28"/>
          <w:lang w:eastAsia="zh-CN"/>
        </w:rPr>
      </w:pPr>
      <w:r>
        <w:rPr>
          <w:rFonts w:hint="eastAsia" w:ascii="仿宋" w:hAnsi="仿宋" w:eastAsia="仿宋"/>
          <w:b/>
          <w:color w:val="auto"/>
          <w:sz w:val="28"/>
          <w:szCs w:val="28"/>
          <w:lang w:eastAsia="zh-CN"/>
        </w:rPr>
        <w:t>八、专业实践</w:t>
      </w:r>
    </w:p>
    <w:p w14:paraId="6FE60A53">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专业实践是全日制专业学位硕士研究生培养区别于科学学位硕士生</w:t>
      </w:r>
      <w:r>
        <w:rPr>
          <w:rFonts w:hint="eastAsia" w:ascii="仿宋" w:hAnsi="仿宋" w:eastAsia="仿宋" w:cs="仿宋"/>
          <w:color w:val="auto"/>
          <w:spacing w:val="-1"/>
          <w:sz w:val="28"/>
          <w:szCs w:val="28"/>
          <w:lang w:eastAsia="zh-CN"/>
        </w:rPr>
        <w:t>培养的重要环节，</w:t>
      </w:r>
      <w:r>
        <w:rPr>
          <w:rFonts w:hint="eastAsia" w:ascii="仿宋" w:hAnsi="仿宋" w:eastAsia="仿宋" w:cs="仿宋"/>
          <w:color w:val="auto"/>
          <w:sz w:val="28"/>
          <w:szCs w:val="28"/>
          <w:lang w:eastAsia="zh-CN"/>
        </w:rPr>
        <w:t>为必修环节，计4学分。</w:t>
      </w:r>
      <w:r>
        <w:rPr>
          <w:rFonts w:hint="eastAsia" w:ascii="仿宋" w:hAnsi="仿宋" w:eastAsia="仿宋" w:cs="仿宋"/>
          <w:color w:val="auto"/>
          <w:spacing w:val="-1"/>
          <w:sz w:val="28"/>
          <w:szCs w:val="28"/>
          <w:lang w:eastAsia="zh-CN"/>
        </w:rPr>
        <w:t>同时包括</w:t>
      </w:r>
      <w:r>
        <w:rPr>
          <w:rFonts w:hint="eastAsia" w:ascii="仿宋" w:hAnsi="仿宋" w:eastAsia="仿宋" w:cs="仿宋"/>
          <w:color w:val="auto"/>
          <w:sz w:val="28"/>
          <w:szCs w:val="28"/>
          <w:lang w:eastAsia="zh-CN"/>
        </w:rPr>
        <w:t>课程教学实践和校外实践环节，校外实践一般安排在</w:t>
      </w:r>
      <w:r>
        <w:rPr>
          <w:rFonts w:hint="eastAsia" w:ascii="仿宋" w:hAnsi="仿宋" w:eastAsia="仿宋" w:cs="仿宋"/>
          <w:color w:val="auto"/>
          <w:sz w:val="28"/>
          <w:szCs w:val="28"/>
          <w:lang w:eastAsia="zh-CN"/>
        </w:rPr>
        <w:t>第四学期至</w:t>
      </w:r>
      <w:r>
        <w:rPr>
          <w:rFonts w:hint="eastAsia" w:ascii="仿宋" w:hAnsi="仿宋" w:eastAsia="仿宋" w:cs="仿宋"/>
          <w:color w:val="auto"/>
          <w:spacing w:val="-1"/>
          <w:sz w:val="28"/>
          <w:szCs w:val="28"/>
          <w:lang w:eastAsia="zh-CN"/>
        </w:rPr>
        <w:t>第六学期期间</w:t>
      </w:r>
      <w:r>
        <w:rPr>
          <w:rFonts w:hint="eastAsia" w:ascii="仿宋" w:hAnsi="仿宋" w:eastAsia="仿宋" w:cs="仿宋"/>
          <w:color w:val="auto"/>
          <w:spacing w:val="-1"/>
          <w:sz w:val="28"/>
          <w:szCs w:val="28"/>
          <w:lang w:eastAsia="zh-CN"/>
        </w:rPr>
        <w:t>。应届本</w:t>
      </w:r>
      <w:r>
        <w:rPr>
          <w:rFonts w:hint="eastAsia" w:ascii="仿宋" w:hAnsi="仿宋" w:eastAsia="仿宋" w:cs="仿宋"/>
          <w:color w:val="auto"/>
          <w:sz w:val="28"/>
          <w:szCs w:val="28"/>
          <w:lang w:eastAsia="zh-CN"/>
        </w:rPr>
        <w:t>科毕业生及未在电影行业</w:t>
      </w:r>
      <w:r>
        <w:rPr>
          <w:rFonts w:hint="eastAsia" w:ascii="仿宋" w:hAnsi="仿宋" w:eastAsia="仿宋" w:cs="仿宋"/>
          <w:color w:val="auto"/>
          <w:sz w:val="28"/>
          <w:szCs w:val="28"/>
          <w:lang w:eastAsia="zh-CN"/>
        </w:rPr>
        <w:t>或广播电视及新媒体行业</w:t>
      </w:r>
      <w:r>
        <w:rPr>
          <w:rFonts w:hint="eastAsia" w:ascii="仿宋" w:hAnsi="仿宋" w:eastAsia="仿宋" w:cs="仿宋"/>
          <w:color w:val="auto"/>
          <w:sz w:val="28"/>
          <w:szCs w:val="28"/>
          <w:lang w:eastAsia="zh-CN"/>
        </w:rPr>
        <w:t>工作满一年以上的非应届本科毕业生攻读本专业</w:t>
      </w:r>
      <w:r>
        <w:rPr>
          <w:rFonts w:hint="eastAsia" w:ascii="仿宋" w:hAnsi="仿宋" w:eastAsia="仿宋" w:cs="仿宋"/>
          <w:color w:val="auto"/>
          <w:spacing w:val="-1"/>
          <w:sz w:val="28"/>
          <w:szCs w:val="28"/>
          <w:lang w:eastAsia="zh-CN"/>
        </w:rPr>
        <w:t>学位期间，必须保证参加不少于</w:t>
      </w:r>
      <w:r>
        <w:rPr>
          <w:rFonts w:hint="eastAsia" w:ascii="仿宋" w:hAnsi="仿宋" w:eastAsia="仿宋" w:cs="仿宋"/>
          <w:color w:val="auto"/>
          <w:spacing w:val="-1"/>
          <w:sz w:val="28"/>
          <w:szCs w:val="28"/>
          <w:lang w:eastAsia="zh-CN"/>
        </w:rPr>
        <w:t>3个月的实践教学或</w:t>
      </w:r>
      <w:r>
        <w:rPr>
          <w:rFonts w:hint="eastAsia" w:ascii="仿宋" w:hAnsi="仿宋" w:eastAsia="仿宋" w:cs="仿宋"/>
          <w:color w:val="auto"/>
          <w:spacing w:val="-37"/>
          <w:sz w:val="28"/>
          <w:szCs w:val="28"/>
          <w:lang w:eastAsia="zh-CN"/>
        </w:rPr>
        <w:t xml:space="preserve"> </w:t>
      </w:r>
      <w:r>
        <w:rPr>
          <w:rFonts w:hint="eastAsia" w:ascii="仿宋" w:hAnsi="仿宋" w:eastAsia="仿宋" w:cs="仿宋"/>
          <w:color w:val="auto"/>
          <w:spacing w:val="-1"/>
          <w:sz w:val="28"/>
          <w:szCs w:val="28"/>
          <w:lang w:eastAsia="zh-CN"/>
        </w:rPr>
        <w:t>6</w:t>
      </w:r>
      <w:r>
        <w:rPr>
          <w:rFonts w:hint="eastAsia" w:ascii="仿宋" w:hAnsi="仿宋" w:eastAsia="仿宋" w:cs="仿宋"/>
          <w:color w:val="auto"/>
          <w:spacing w:val="-51"/>
          <w:sz w:val="28"/>
          <w:szCs w:val="28"/>
          <w:lang w:eastAsia="zh-CN"/>
        </w:rPr>
        <w:t xml:space="preserve"> </w:t>
      </w:r>
      <w:r>
        <w:rPr>
          <w:rFonts w:hint="eastAsia" w:ascii="仿宋" w:hAnsi="仿宋" w:eastAsia="仿宋" w:cs="仿宋"/>
          <w:color w:val="auto"/>
          <w:spacing w:val="-1"/>
          <w:sz w:val="28"/>
          <w:szCs w:val="28"/>
          <w:lang w:eastAsia="zh-CN"/>
        </w:rPr>
        <w:t>个月的校外专业实践；已在电影</w:t>
      </w:r>
      <w:r>
        <w:rPr>
          <w:rFonts w:hint="eastAsia" w:ascii="仿宋" w:hAnsi="仿宋" w:eastAsia="仿宋" w:cs="仿宋"/>
          <w:color w:val="auto"/>
          <w:sz w:val="28"/>
          <w:szCs w:val="28"/>
          <w:lang w:eastAsia="zh-CN"/>
        </w:rPr>
        <w:t>或新闻与传播</w:t>
      </w:r>
      <w:r>
        <w:rPr>
          <w:rFonts w:hint="eastAsia" w:ascii="仿宋" w:hAnsi="仿宋" w:eastAsia="仿宋" w:cs="仿宋"/>
          <w:color w:val="auto"/>
          <w:spacing w:val="-1"/>
          <w:sz w:val="28"/>
          <w:szCs w:val="28"/>
          <w:lang w:eastAsia="zh-CN"/>
        </w:rPr>
        <w:t>各行业工作满一年以上的非应届本科毕业生攻读本专</w:t>
      </w:r>
      <w:r>
        <w:rPr>
          <w:rFonts w:hint="eastAsia" w:ascii="仿宋" w:hAnsi="仿宋" w:eastAsia="仿宋" w:cs="仿宋"/>
          <w:color w:val="auto"/>
          <w:sz w:val="28"/>
          <w:szCs w:val="28"/>
          <w:lang w:eastAsia="zh-CN"/>
        </w:rPr>
        <w:t>业学位期间，不安排专门的</w:t>
      </w:r>
      <w:r>
        <w:rPr>
          <w:rFonts w:hint="eastAsia" w:ascii="仿宋" w:hAnsi="仿宋" w:eastAsia="仿宋" w:cs="仿宋"/>
          <w:color w:val="auto"/>
          <w:sz w:val="28"/>
          <w:szCs w:val="28"/>
          <w:lang w:eastAsia="zh-CN"/>
        </w:rPr>
        <w:t>专业实习和</w:t>
      </w:r>
      <w:r>
        <w:rPr>
          <w:rFonts w:hint="eastAsia" w:ascii="仿宋" w:hAnsi="仿宋" w:eastAsia="仿宋" w:cs="仿宋"/>
          <w:color w:val="auto"/>
          <w:sz w:val="28"/>
          <w:szCs w:val="28"/>
          <w:lang w:eastAsia="zh-CN"/>
        </w:rPr>
        <w:t>实践教学，但应按</w:t>
      </w:r>
      <w:r>
        <w:rPr>
          <w:rFonts w:hint="eastAsia" w:ascii="仿宋" w:hAnsi="仿宋" w:eastAsia="仿宋" w:cs="仿宋"/>
          <w:color w:val="auto"/>
          <w:sz w:val="28"/>
          <w:szCs w:val="28"/>
          <w:lang w:eastAsia="zh-CN"/>
        </w:rPr>
        <w:t>专业实习和</w:t>
      </w:r>
      <w:r>
        <w:rPr>
          <w:rFonts w:hint="eastAsia" w:ascii="仿宋" w:hAnsi="仿宋" w:eastAsia="仿宋" w:cs="仿宋"/>
          <w:color w:val="auto"/>
          <w:sz w:val="28"/>
          <w:szCs w:val="28"/>
          <w:lang w:eastAsia="zh-CN"/>
        </w:rPr>
        <w:t>校外实践的</w:t>
      </w:r>
      <w:r>
        <w:rPr>
          <w:rFonts w:hint="eastAsia" w:ascii="仿宋" w:hAnsi="仿宋" w:eastAsia="仿宋" w:cs="仿宋"/>
          <w:color w:val="auto"/>
          <w:sz w:val="28"/>
          <w:szCs w:val="28"/>
          <w:lang w:eastAsia="zh-CN"/>
        </w:rPr>
        <w:t>要求提交相关作品及其心得报告</w:t>
      </w:r>
      <w:r>
        <w:rPr>
          <w:rFonts w:hint="eastAsia" w:ascii="仿宋" w:hAnsi="仿宋" w:eastAsia="仿宋" w:cs="仿宋"/>
          <w:color w:val="auto"/>
          <w:sz w:val="28"/>
          <w:szCs w:val="28"/>
          <w:lang w:eastAsia="zh-CN"/>
        </w:rPr>
        <w:t>。</w:t>
      </w:r>
    </w:p>
    <w:p w14:paraId="7D2C3CC5">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专业实习具体要求按照暨南大学相关实践管理规定执行。经考核合格后取得相应学分。</w:t>
      </w:r>
    </w:p>
    <w:p w14:paraId="2FB9011C">
      <w:pPr>
        <w:spacing w:line="360" w:lineRule="auto"/>
        <w:ind w:firstLine="551" w:firstLineChars="196"/>
        <w:rPr>
          <w:rFonts w:ascii="仿宋" w:hAnsi="仿宋" w:eastAsia="仿宋"/>
          <w:b/>
          <w:color w:val="auto"/>
          <w:sz w:val="28"/>
          <w:szCs w:val="28"/>
          <w:lang w:eastAsia="zh-CN"/>
        </w:rPr>
      </w:pPr>
      <w:bookmarkStart w:id="0" w:name="OLE_LINK3"/>
      <w:r>
        <w:rPr>
          <w:rFonts w:hint="eastAsia" w:ascii="仿宋" w:hAnsi="仿宋" w:eastAsia="仿宋"/>
          <w:b/>
          <w:color w:val="auto"/>
          <w:sz w:val="28"/>
          <w:szCs w:val="28"/>
          <w:lang w:eastAsia="zh-CN"/>
        </w:rPr>
        <w:t>九、中期考核</w:t>
      </w:r>
    </w:p>
    <w:p w14:paraId="2A9BE6CE">
      <w:pPr>
        <w:spacing w:line="440" w:lineRule="exact"/>
        <w:ind w:firstLine="560"/>
        <w:rPr>
          <w:rFonts w:ascii="仿宋" w:hAnsi="仿宋" w:eastAsia="仿宋"/>
          <w:color w:val="auto"/>
          <w:sz w:val="28"/>
          <w:szCs w:val="28"/>
          <w:lang w:eastAsia="zh-CN"/>
        </w:rPr>
      </w:pPr>
      <w:r>
        <w:rPr>
          <w:color w:val="auto"/>
          <w:spacing w:val="-1"/>
          <w:lang w:eastAsia="zh-CN"/>
        </w:rPr>
        <w:t xml:space="preserve"> </w:t>
      </w:r>
      <w:bookmarkEnd w:id="0"/>
      <w:r>
        <w:rPr>
          <w:rFonts w:hint="eastAsia" w:ascii="仿宋" w:hAnsi="仿宋" w:eastAsia="仿宋"/>
          <w:color w:val="auto"/>
          <w:sz w:val="28"/>
          <w:szCs w:val="28"/>
          <w:lang w:eastAsia="zh-CN"/>
        </w:rPr>
        <w:t>中期考核最迟于第四学期完成。研究生必须修满培养方案所规定学分，通过开题报告后，才能撰写学位</w:t>
      </w:r>
      <w:bookmarkStart w:id="1" w:name="_GoBack"/>
      <w:bookmarkEnd w:id="1"/>
      <w:r>
        <w:rPr>
          <w:rFonts w:hint="eastAsia" w:ascii="仿宋" w:hAnsi="仿宋" w:eastAsia="仿宋"/>
          <w:color w:val="auto"/>
          <w:sz w:val="28"/>
          <w:szCs w:val="28"/>
          <w:lang w:eastAsia="zh-CN"/>
        </w:rPr>
        <w:t>论文。通过开题报告之后，在预答辩之前要进行中期考核。</w:t>
      </w:r>
    </w:p>
    <w:p w14:paraId="62B8ABB8">
      <w:pPr>
        <w:spacing w:line="440" w:lineRule="exact"/>
        <w:ind w:firstLine="560"/>
        <w:rPr>
          <w:rFonts w:ascii="仿宋" w:hAnsi="仿宋" w:eastAsia="仿宋"/>
          <w:color w:val="auto"/>
          <w:sz w:val="28"/>
          <w:szCs w:val="28"/>
          <w:lang w:eastAsia="zh-CN"/>
        </w:rPr>
      </w:pPr>
      <w:r>
        <w:rPr>
          <w:rFonts w:hint="eastAsia" w:ascii="仿宋" w:hAnsi="仿宋" w:eastAsia="仿宋"/>
          <w:color w:val="auto"/>
          <w:sz w:val="28"/>
          <w:szCs w:val="28"/>
          <w:lang w:eastAsia="zh-CN"/>
        </w:rPr>
        <w:t>中期考核旨在考察、评价学生专业实践能力，以作品为评价核心。经指导老师同意，申请人可选择一部原创作品用以中期考核，作品形态可参考毕业作品要求（作品时长一般不少于3分钟）。如申请人满足以下条件之一，中期考核可免于答辩：</w:t>
      </w:r>
    </w:p>
    <w:p w14:paraId="2758BE3F">
      <w:pPr>
        <w:spacing w:line="440" w:lineRule="exact"/>
        <w:ind w:firstLine="560"/>
        <w:rPr>
          <w:rFonts w:ascii="仿宋" w:hAnsi="仿宋" w:eastAsia="仿宋"/>
          <w:color w:val="auto"/>
          <w:sz w:val="28"/>
          <w:szCs w:val="28"/>
          <w:lang w:eastAsia="zh-CN"/>
        </w:rPr>
      </w:pPr>
      <w:r>
        <w:rPr>
          <w:rFonts w:hint="eastAsia" w:ascii="仿宋" w:hAnsi="仿宋" w:eastAsia="仿宋"/>
          <w:color w:val="auto"/>
          <w:sz w:val="28"/>
          <w:szCs w:val="28"/>
          <w:lang w:eastAsia="zh-CN"/>
        </w:rPr>
        <w:t>1.该作品已获奖（市级及以上或厅级及以上部门主办赛事的等级奖）；</w:t>
      </w:r>
    </w:p>
    <w:p w14:paraId="643C75BC">
      <w:pPr>
        <w:spacing w:line="440" w:lineRule="exact"/>
        <w:ind w:firstLine="560"/>
        <w:rPr>
          <w:rFonts w:ascii="仿宋" w:hAnsi="仿宋" w:eastAsia="仿宋"/>
          <w:color w:val="auto"/>
          <w:sz w:val="28"/>
          <w:szCs w:val="28"/>
          <w:lang w:eastAsia="zh-CN"/>
        </w:rPr>
      </w:pPr>
      <w:r>
        <w:rPr>
          <w:rFonts w:hint="eastAsia" w:ascii="仿宋" w:hAnsi="仿宋" w:eastAsia="仿宋"/>
          <w:color w:val="auto"/>
          <w:sz w:val="28"/>
          <w:szCs w:val="28"/>
          <w:lang w:eastAsia="zh-CN"/>
        </w:rPr>
        <w:t>2.该作品已发表（在机构媒体上公开发布，包括新媒体渠道平台）；</w:t>
      </w:r>
    </w:p>
    <w:p w14:paraId="70DB59E0">
      <w:pPr>
        <w:spacing w:line="440" w:lineRule="exact"/>
        <w:ind w:firstLine="560"/>
        <w:rPr>
          <w:rFonts w:ascii="仿宋" w:hAnsi="仿宋" w:eastAsia="仿宋"/>
          <w:color w:val="auto"/>
          <w:sz w:val="28"/>
          <w:szCs w:val="28"/>
          <w:lang w:eastAsia="zh-CN"/>
        </w:rPr>
      </w:pPr>
      <w:r>
        <w:rPr>
          <w:rFonts w:hint="eastAsia" w:ascii="仿宋" w:hAnsi="仿宋" w:eastAsia="仿宋"/>
          <w:color w:val="auto"/>
          <w:sz w:val="28"/>
          <w:szCs w:val="28"/>
          <w:lang w:eastAsia="zh-CN"/>
        </w:rPr>
        <w:t>3.该作品已发布（通过非自媒体渠道发布，且点击量/播放量需达到5000及以上）。</w:t>
      </w:r>
    </w:p>
    <w:p w14:paraId="74A0B81D">
      <w:pPr>
        <w:spacing w:line="440" w:lineRule="exact"/>
        <w:ind w:firstLine="560"/>
        <w:rPr>
          <w:rFonts w:ascii="仿宋" w:hAnsi="仿宋" w:eastAsia="仿宋"/>
          <w:color w:val="auto"/>
          <w:sz w:val="28"/>
          <w:szCs w:val="28"/>
          <w:lang w:eastAsia="zh-CN"/>
        </w:rPr>
      </w:pPr>
      <w:r>
        <w:rPr>
          <w:rFonts w:hint="eastAsia" w:ascii="仿宋" w:hAnsi="仿宋" w:eastAsia="仿宋"/>
          <w:color w:val="auto"/>
          <w:sz w:val="28"/>
          <w:szCs w:val="28"/>
          <w:lang w:eastAsia="zh-CN"/>
        </w:rPr>
        <w:t>作品署名单位原则上应为“暨南大学新闻与传播学院”。作品署名前三名者，可将该作品用于本人的中期考核。</w:t>
      </w:r>
    </w:p>
    <w:p w14:paraId="1685EAE9">
      <w:pPr>
        <w:spacing w:line="440" w:lineRule="exact"/>
        <w:ind w:firstLine="560"/>
        <w:rPr>
          <w:rFonts w:ascii="仿宋" w:hAnsi="仿宋" w:eastAsia="仿宋"/>
          <w:color w:val="auto"/>
          <w:sz w:val="28"/>
          <w:szCs w:val="28"/>
          <w:lang w:eastAsia="zh-CN"/>
        </w:rPr>
      </w:pPr>
      <w:r>
        <w:rPr>
          <w:rFonts w:hint="eastAsia" w:ascii="仿宋" w:hAnsi="仿宋" w:eastAsia="仿宋"/>
          <w:color w:val="auto"/>
          <w:sz w:val="28"/>
          <w:szCs w:val="28"/>
          <w:lang w:eastAsia="zh-CN"/>
        </w:rPr>
        <w:t>“免于答辩”条件不满足者，将统一安排参加中期考核答辩，展示作品并现场答辩，由评审专家判定其是否已达到中期考核的相关要求。考核内容包括：学生的政治思想表现、学位课程成绩和所修总学分、实践教学环节等情况，具体参照《暨南大学研究生中期考核办法》进行。中期考核成绩达到75分以上（含75分）为合格，考核等级为“合格”及以上的研究生，方可进入毕业、学位申请环节。对严重违纪或有严重思想、学术道德问题或不具备科研潜质的硕士研究生，将予以中期淘汰，进行退学处理。</w:t>
      </w:r>
    </w:p>
    <w:p w14:paraId="7D6AA12B">
      <w:pPr>
        <w:spacing w:line="440" w:lineRule="exact"/>
        <w:ind w:firstLine="560"/>
        <w:rPr>
          <w:rFonts w:ascii="仿宋" w:hAnsi="仿宋" w:eastAsia="仿宋" w:cs="仿宋"/>
          <w:color w:val="auto"/>
          <w:sz w:val="28"/>
          <w:szCs w:val="28"/>
          <w:lang w:eastAsia="zh-CN"/>
        </w:rPr>
      </w:pPr>
      <w:r>
        <w:rPr>
          <w:rFonts w:hint="eastAsia" w:ascii="仿宋" w:hAnsi="仿宋" w:eastAsia="仿宋"/>
          <w:color w:val="auto"/>
          <w:sz w:val="28"/>
          <w:szCs w:val="28"/>
          <w:lang w:eastAsia="zh-CN"/>
        </w:rPr>
        <w:t>第四学期5月进行中期考核；第五学期9月初进行二次中期考核，作为第一次的补充，硕士研究生二次考核仍为不合格者一般给予退学处理。</w:t>
      </w:r>
    </w:p>
    <w:p w14:paraId="01DA4877">
      <w:pPr>
        <w:spacing w:line="360" w:lineRule="auto"/>
        <w:ind w:firstLine="562" w:firstLineChars="200"/>
        <w:rPr>
          <w:rFonts w:ascii="仿宋" w:hAnsi="仿宋" w:eastAsia="仿宋"/>
          <w:b/>
          <w:color w:val="auto"/>
          <w:sz w:val="28"/>
          <w:szCs w:val="28"/>
          <w:lang w:eastAsia="zh-CN"/>
        </w:rPr>
      </w:pPr>
    </w:p>
    <w:p w14:paraId="11F9A696">
      <w:pPr>
        <w:spacing w:line="360" w:lineRule="auto"/>
        <w:ind w:firstLine="562" w:firstLineChars="200"/>
        <w:rPr>
          <w:rFonts w:ascii="仿宋" w:hAnsi="仿宋" w:eastAsia="仿宋"/>
          <w:color w:val="auto"/>
          <w:sz w:val="28"/>
          <w:szCs w:val="28"/>
          <w:lang w:eastAsia="zh-CN"/>
        </w:rPr>
      </w:pPr>
      <w:r>
        <w:rPr>
          <w:rFonts w:hint="eastAsia" w:ascii="仿宋" w:hAnsi="仿宋" w:eastAsia="仿宋"/>
          <w:b/>
          <w:color w:val="auto"/>
          <w:sz w:val="28"/>
          <w:szCs w:val="28"/>
          <w:lang w:eastAsia="zh-CN"/>
        </w:rPr>
        <w:t>十、学位（毕业）论文</w:t>
      </w:r>
    </w:p>
    <w:p w14:paraId="3F6318AC">
      <w:pPr>
        <w:spacing w:line="360" w:lineRule="auto"/>
        <w:ind w:firstLine="551" w:firstLineChars="196"/>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关于戏剧与影视专业学位（毕业）论文考核形式的说明</w:t>
      </w:r>
    </w:p>
    <w:p w14:paraId="6381FD41">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1.毕业作品</w:t>
      </w:r>
    </w:p>
    <w:p w14:paraId="3676E80D">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本专业方向研究生毕业时须提交毕业作品，由校内外专家组对作品进行评审后确认其成绩。</w:t>
      </w:r>
    </w:p>
    <w:p w14:paraId="6527209C">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视听艺术与创作实践方向要求制作的纪录片、微电影、深度新闻调查等作品，内容完整，叙事流畅，制作较为精美，片长不少于25分钟。毕业作品的第一完成人为导演或编导。论文篇幅不少于25000字。</w:t>
      </w:r>
    </w:p>
    <w:p w14:paraId="6DF77A11">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播音与主持艺术方向要求独立策划、制作、主持完成一个播音主持作品，包括自我设计文案，选择采访对象，组织现场驾驭与演播，可选择新闻、谈话、社教、综艺等节目类型。要求作品必须为原创，观点正确、结构完整、内容充实、画面丰富，音响清晰，特色鲜明，并具备学术性和创新性。语言表达部分应为作品的主干或主线（不包括同期声及其它参与节目人员的有声语言）。体现出主持人较强的节目驾驭力和语言传播力。提交作品可选择视频或音频，视频作品要求25分钟以上的完整节目，音频作品为5期以上系列作品（每期时长10-20分钟），允许为电视台、网络公开播映的署名作品。答辩时提交创作相关文字稿件。论文篇幅不少于25000字。</w:t>
      </w:r>
    </w:p>
    <w:p w14:paraId="6E3D20F5">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文化遗产与创意传播方向要求制作以文化遗产传承传播为主题的纪录片、微电影、深度新闻调查等作品，内容完整，叙事流畅，制作较为精美，片长不少于25分钟。毕业作品的第一完成人为导演或编导。论文篇幅不少于25000字。</w:t>
      </w:r>
    </w:p>
    <w:p w14:paraId="227E36AA">
      <w:pPr>
        <w:spacing w:line="360" w:lineRule="auto"/>
        <w:ind w:left="11"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2.学位论文</w:t>
      </w:r>
    </w:p>
    <w:p w14:paraId="65AF07F2">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学位论文须与毕业作品紧密相联，是学生对毕业作品所进行的创作思考和理论阐释。创作思考主要从选题策划、作品结构、叙事风格和视听语言表达等方面展开，理论阐述要求紧密围绕上述内容进行理论分析，二者不可脱离，并应体现一定的学术价值和创新之处，对于作品创作存在的不足和经验也应有所系统的梳理。论文附录包括分镜头脚本、现场拍摄图片等。论文篇幅不少于25000字。</w:t>
      </w:r>
    </w:p>
    <w:p w14:paraId="1386D7F2">
      <w:pPr>
        <w:spacing w:line="360" w:lineRule="auto"/>
        <w:ind w:firstLine="562" w:firstLineChars="200"/>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（三）学位（毕业）论文预答辩与答辩要求</w:t>
      </w:r>
    </w:p>
    <w:p w14:paraId="17F997B1">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硕士生在正式论文答辩之前必须通过预答辩环节。学位（毕业）论文的预答辩、答辩等工作按《暨南大学学位授予工作实施细则》及本学位点相关规定执行。</w:t>
      </w:r>
    </w:p>
    <w:p w14:paraId="748F379D">
      <w:pPr>
        <w:spacing w:line="360" w:lineRule="auto"/>
        <w:ind w:firstLine="562" w:firstLineChars="200"/>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（四）学位授予</w:t>
      </w:r>
    </w:p>
    <w:p w14:paraId="1A0480B0">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戏剧与影视专业学位申请者，在修学规定课程和获得规定学分的同时，须完成包括专业实践能力展示和专业学位论文答辩两部分组成的毕业考核。专业实践能力展示体现申请人的专业技能水平，专业学位论文答辩体现申请人对应用专业技能所表现出的综合素质和理论阐述能力。两部分共同作为戏剧与影视专业学位申请人专业水平的评价依据，均须达到合格标准，缺一不可。毕业考核总成绩计算方法为：专业实践能力展示占70%、专业学位论文答辩占30%。</w:t>
      </w:r>
    </w:p>
    <w:p w14:paraId="2961B5F2">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修满规定学分并毕业考核合格者，经授予单位学位评定委员会审核批准，授予戏剧与影视专业学位，颁发戏剧与影视学位证书和毕业证书。</w:t>
      </w:r>
    </w:p>
    <w:p w14:paraId="235CE922">
      <w:pPr>
        <w:spacing w:line="360" w:lineRule="auto"/>
        <w:ind w:firstLine="562" w:firstLineChars="200"/>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（五）毕业考核委员会</w:t>
      </w:r>
    </w:p>
    <w:p w14:paraId="36A9C4A5">
      <w:pPr>
        <w:spacing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由相关领域具有高级职称的专家组成毕业考核委员会，考核专业能力展示和学位论文答辩是否达到合格水平。毕业考核委员会一般由3-5人组成。</w:t>
      </w:r>
    </w:p>
    <w:p w14:paraId="4297C114">
      <w:pPr>
        <w:spacing w:line="360" w:lineRule="auto"/>
        <w:ind w:firstLine="560" w:firstLineChars="200"/>
        <w:rPr>
          <w:color w:val="auto"/>
          <w:sz w:val="28"/>
          <w:szCs w:val="28"/>
          <w:lang w:eastAsia="zh-CN"/>
          <w14:textOutline w14:w="4013" w14:cap="sq" w14:cmpd="sng" w14:algn="ctr">
            <w14:solidFill>
              <w14:srgbClr w14:val="000000"/>
            </w14:solidFill>
            <w14:prstDash w14:val="solid"/>
            <w14:bevel/>
          </w14:textOutline>
        </w:rPr>
      </w:pPr>
      <w:r>
        <w:rPr>
          <w:rFonts w:hint="eastAsia" w:ascii="仿宋" w:hAnsi="仿宋" w:eastAsia="仿宋" w:cs="仿宋"/>
          <w:color w:val="auto"/>
          <w:sz w:val="28"/>
          <w:szCs w:val="28"/>
          <w:lang w:eastAsia="zh-CN"/>
        </w:rPr>
        <w:t>毕业考核总成绩按百分制评分，评价结论分为优秀、良好、合格、不合格四种。优秀：≥90；良好：89-75；合格：74-60；不合格：≤59。</w:t>
      </w:r>
    </w:p>
    <w:p w14:paraId="21DD0175">
      <w:pPr>
        <w:spacing w:line="360" w:lineRule="auto"/>
        <w:ind w:firstLine="551" w:firstLineChars="196"/>
        <w:rPr>
          <w:rFonts w:ascii="仿宋" w:hAnsi="仿宋" w:eastAsia="仿宋"/>
          <w:b/>
          <w:color w:val="auto"/>
          <w:sz w:val="28"/>
          <w:szCs w:val="28"/>
          <w:lang w:eastAsia="zh-CN"/>
        </w:rPr>
      </w:pPr>
      <w:r>
        <w:rPr>
          <w:rFonts w:hint="eastAsia" w:ascii="仿宋" w:hAnsi="仿宋" w:eastAsia="仿宋"/>
          <w:b/>
          <w:color w:val="auto"/>
          <w:sz w:val="28"/>
          <w:szCs w:val="28"/>
          <w:lang w:eastAsia="zh-CN"/>
        </w:rPr>
        <w:t xml:space="preserve">十一、在学期间科研成果要求  </w:t>
      </w:r>
    </w:p>
    <w:p w14:paraId="237411C2">
      <w:pPr>
        <w:pStyle w:val="3"/>
        <w:spacing w:before="118" w:line="360" w:lineRule="auto"/>
        <w:ind w:left="2"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按照戏剧与影视专业学位类别教育指导委员会有关规定执行。</w:t>
      </w:r>
    </w:p>
    <w:p w14:paraId="0C53E34F">
      <w:pPr>
        <w:spacing w:line="360" w:lineRule="auto"/>
        <w:ind w:firstLine="551" w:firstLineChars="196"/>
        <w:rPr>
          <w:rFonts w:ascii="仿宋" w:hAnsi="仿宋" w:eastAsia="仿宋"/>
          <w:b/>
          <w:color w:val="auto"/>
          <w:sz w:val="28"/>
          <w:szCs w:val="28"/>
          <w:lang w:eastAsia="zh-CN"/>
        </w:rPr>
      </w:pPr>
      <w:r>
        <w:rPr>
          <w:rFonts w:hint="eastAsia" w:ascii="仿宋" w:hAnsi="仿宋" w:eastAsia="仿宋"/>
          <w:b/>
          <w:color w:val="auto"/>
          <w:sz w:val="28"/>
          <w:szCs w:val="28"/>
          <w:lang w:eastAsia="zh-CN"/>
        </w:rPr>
        <w:t>十二、毕业与授予学位标准</w:t>
      </w:r>
    </w:p>
    <w:p w14:paraId="430080D7">
      <w:pPr>
        <w:pStyle w:val="3"/>
        <w:spacing w:before="117" w:line="360" w:lineRule="auto"/>
        <w:ind w:left="5" w:firstLine="556" w:firstLineChars="200"/>
        <w:rPr>
          <w:rFonts w:ascii="仿宋" w:hAnsi="仿宋" w:eastAsia="仿宋" w:cs="仿宋"/>
          <w:color w:val="auto"/>
          <w:sz w:val="28"/>
          <w:szCs w:val="28"/>
          <w:lang w:eastAsia="zh-CN"/>
        </w:rPr>
      </w:pPr>
      <w:r>
        <w:rPr>
          <w:rFonts w:hint="eastAsia" w:ascii="仿宋" w:hAnsi="仿宋" w:eastAsia="仿宋" w:cs="仿宋"/>
          <w:color w:val="auto"/>
          <w:spacing w:val="-1"/>
          <w:sz w:val="28"/>
          <w:szCs w:val="28"/>
          <w:lang w:eastAsia="zh-CN"/>
        </w:rPr>
        <w:t>毕业和授予学位授予标准按照学校有关规定进行。</w:t>
      </w:r>
    </w:p>
    <w:p w14:paraId="561EBA39">
      <w:pPr>
        <w:pBdr>
          <w:between w:val="single" w:color="auto" w:sz="4" w:space="0"/>
        </w:pBdr>
        <w:spacing w:line="360" w:lineRule="auto"/>
        <w:ind w:firstLine="551" w:firstLineChars="196"/>
        <w:rPr>
          <w:rFonts w:ascii="仿宋" w:hAnsi="仿宋" w:eastAsia="仿宋"/>
          <w:b/>
          <w:color w:val="auto"/>
          <w:sz w:val="28"/>
          <w:szCs w:val="28"/>
          <w:lang w:eastAsia="zh-CN"/>
        </w:rPr>
      </w:pPr>
      <w:r>
        <w:rPr>
          <w:rFonts w:hint="eastAsia" w:ascii="仿宋" w:hAnsi="仿宋" w:eastAsia="仿宋"/>
          <w:b/>
          <w:color w:val="auto"/>
          <w:sz w:val="28"/>
          <w:szCs w:val="28"/>
          <w:lang w:eastAsia="zh-CN"/>
        </w:rPr>
        <w:t>十三、</w:t>
      </w:r>
      <w:r>
        <w:rPr>
          <w:rFonts w:ascii="仿宋" w:hAnsi="仿宋" w:eastAsia="仿宋"/>
          <w:b/>
          <w:color w:val="auto"/>
          <w:sz w:val="28"/>
          <w:szCs w:val="28"/>
          <w:lang w:eastAsia="zh-CN"/>
        </w:rPr>
        <w:t>必读书目</w:t>
      </w:r>
    </w:p>
    <w:tbl>
      <w:tblPr>
        <w:tblStyle w:val="6"/>
        <w:tblpPr w:leftFromText="180" w:rightFromText="180" w:vertAnchor="text" w:horzAnchor="page" w:tblpXSpec="center" w:tblpY="535"/>
        <w:tblOverlap w:val="never"/>
        <w:tblW w:w="9331" w:type="dxa"/>
        <w:jc w:val="center"/>
        <w:tblLayout w:type="fixed"/>
        <w:tblCellMar>
          <w:top w:w="0" w:type="dxa"/>
          <w:left w:w="108" w:type="dxa"/>
          <w:bottom w:w="0" w:type="dxa"/>
          <w:right w:w="108" w:type="dxa"/>
        </w:tblCellMar>
      </w:tblPr>
      <w:tblGrid>
        <w:gridCol w:w="745"/>
        <w:gridCol w:w="2211"/>
        <w:gridCol w:w="2550"/>
        <w:gridCol w:w="2385"/>
        <w:gridCol w:w="1440"/>
      </w:tblGrid>
      <w:tr w14:paraId="1A24E138">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F8480F9">
            <w:pPr>
              <w:pBdr>
                <w:between w:val="single" w:color="auto" w:sz="4" w:space="0"/>
              </w:pBdr>
              <w:spacing w:line="360" w:lineRule="auto"/>
              <w:jc w:val="center"/>
              <w:rPr>
                <w:rFonts w:ascii="仿宋" w:hAnsi="仿宋" w:eastAsia="仿宋" w:cs="宋体"/>
                <w:b/>
                <w:bCs/>
                <w:color w:val="auto"/>
                <w:sz w:val="20"/>
                <w:szCs w:val="20"/>
              </w:rPr>
            </w:pPr>
            <w:r>
              <w:rPr>
                <w:rFonts w:hint="eastAsia" w:ascii="仿宋" w:hAnsi="仿宋" w:eastAsia="仿宋" w:cs="宋体"/>
                <w:b/>
                <w:bCs/>
                <w:color w:val="auto"/>
                <w:sz w:val="20"/>
                <w:szCs w:val="20"/>
              </w:rPr>
              <w:t>序号</w:t>
            </w:r>
          </w:p>
        </w:tc>
        <w:tc>
          <w:tcPr>
            <w:tcW w:w="2211" w:type="dxa"/>
            <w:tcBorders>
              <w:top w:val="single" w:color="auto" w:sz="4" w:space="0"/>
              <w:left w:val="nil"/>
              <w:bottom w:val="single" w:color="auto" w:sz="4" w:space="0"/>
              <w:right w:val="single" w:color="auto" w:sz="4" w:space="0"/>
            </w:tcBorders>
            <w:vAlign w:val="center"/>
          </w:tcPr>
          <w:p w14:paraId="2459E623">
            <w:pPr>
              <w:pBdr>
                <w:between w:val="single" w:color="auto" w:sz="4" w:space="0"/>
              </w:pBdr>
              <w:spacing w:line="360" w:lineRule="auto"/>
              <w:jc w:val="center"/>
              <w:rPr>
                <w:rFonts w:ascii="仿宋" w:hAnsi="仿宋" w:eastAsia="仿宋" w:cs="宋体"/>
                <w:b/>
                <w:bCs/>
                <w:color w:val="auto"/>
                <w:sz w:val="20"/>
                <w:szCs w:val="20"/>
              </w:rPr>
            </w:pPr>
            <w:r>
              <w:rPr>
                <w:rFonts w:hint="eastAsia" w:ascii="仿宋" w:hAnsi="仿宋" w:eastAsia="仿宋" w:cs="宋体"/>
                <w:b/>
                <w:bCs/>
                <w:color w:val="auto"/>
                <w:sz w:val="20"/>
                <w:szCs w:val="20"/>
              </w:rPr>
              <w:t>书名</w:t>
            </w:r>
          </w:p>
        </w:tc>
        <w:tc>
          <w:tcPr>
            <w:tcW w:w="2550" w:type="dxa"/>
            <w:tcBorders>
              <w:top w:val="single" w:color="auto" w:sz="4" w:space="0"/>
              <w:left w:val="nil"/>
              <w:bottom w:val="single" w:color="auto" w:sz="4" w:space="0"/>
              <w:right w:val="single" w:color="auto" w:sz="4" w:space="0"/>
            </w:tcBorders>
            <w:vAlign w:val="center"/>
          </w:tcPr>
          <w:p w14:paraId="611241A2">
            <w:pPr>
              <w:pBdr>
                <w:between w:val="single" w:color="auto" w:sz="4" w:space="0"/>
              </w:pBdr>
              <w:spacing w:line="360" w:lineRule="auto"/>
              <w:jc w:val="center"/>
              <w:rPr>
                <w:rFonts w:ascii="仿宋" w:hAnsi="仿宋" w:eastAsia="仿宋" w:cs="宋体"/>
                <w:b/>
                <w:bCs/>
                <w:color w:val="auto"/>
                <w:sz w:val="20"/>
                <w:szCs w:val="20"/>
              </w:rPr>
            </w:pPr>
            <w:r>
              <w:rPr>
                <w:rFonts w:hint="eastAsia" w:ascii="仿宋" w:hAnsi="仿宋" w:eastAsia="仿宋" w:cs="宋体"/>
                <w:b/>
                <w:bCs/>
                <w:color w:val="auto"/>
                <w:sz w:val="20"/>
                <w:szCs w:val="20"/>
              </w:rPr>
              <w:t>作者</w:t>
            </w:r>
          </w:p>
        </w:tc>
        <w:tc>
          <w:tcPr>
            <w:tcW w:w="2385" w:type="dxa"/>
            <w:tcBorders>
              <w:top w:val="single" w:color="auto" w:sz="4" w:space="0"/>
              <w:left w:val="nil"/>
              <w:bottom w:val="single" w:color="auto" w:sz="4" w:space="0"/>
              <w:right w:val="single" w:color="auto" w:sz="4" w:space="0"/>
            </w:tcBorders>
            <w:vAlign w:val="center"/>
          </w:tcPr>
          <w:p w14:paraId="69A7A8C9">
            <w:pPr>
              <w:pBdr>
                <w:between w:val="single" w:color="auto" w:sz="4" w:space="0"/>
              </w:pBdr>
              <w:spacing w:line="360" w:lineRule="auto"/>
              <w:jc w:val="center"/>
              <w:rPr>
                <w:rFonts w:ascii="仿宋" w:hAnsi="仿宋" w:eastAsia="仿宋" w:cs="宋体"/>
                <w:b/>
                <w:bCs/>
                <w:color w:val="auto"/>
                <w:sz w:val="20"/>
                <w:szCs w:val="20"/>
              </w:rPr>
            </w:pPr>
            <w:r>
              <w:rPr>
                <w:rFonts w:hint="eastAsia" w:ascii="仿宋" w:hAnsi="仿宋" w:eastAsia="仿宋" w:cs="宋体"/>
                <w:b/>
                <w:bCs/>
                <w:color w:val="auto"/>
                <w:sz w:val="20"/>
                <w:szCs w:val="20"/>
              </w:rPr>
              <w:t>出版社</w:t>
            </w:r>
          </w:p>
        </w:tc>
        <w:tc>
          <w:tcPr>
            <w:tcW w:w="1440" w:type="dxa"/>
            <w:tcBorders>
              <w:top w:val="single" w:color="auto" w:sz="4" w:space="0"/>
              <w:left w:val="nil"/>
              <w:bottom w:val="single" w:color="auto" w:sz="4" w:space="0"/>
              <w:right w:val="single" w:color="auto" w:sz="4" w:space="0"/>
            </w:tcBorders>
            <w:vAlign w:val="center"/>
          </w:tcPr>
          <w:p w14:paraId="22F13E21">
            <w:pPr>
              <w:pBdr>
                <w:between w:val="single" w:color="auto" w:sz="4" w:space="0"/>
              </w:pBdr>
              <w:spacing w:line="360" w:lineRule="auto"/>
              <w:jc w:val="center"/>
              <w:rPr>
                <w:rFonts w:ascii="仿宋" w:hAnsi="仿宋" w:eastAsia="仿宋" w:cs="宋体"/>
                <w:b/>
                <w:bCs/>
                <w:color w:val="auto"/>
                <w:sz w:val="20"/>
                <w:szCs w:val="20"/>
              </w:rPr>
            </w:pPr>
            <w:r>
              <w:rPr>
                <w:rFonts w:hint="eastAsia" w:ascii="仿宋" w:hAnsi="仿宋" w:eastAsia="仿宋" w:cs="宋体"/>
                <w:b/>
                <w:bCs/>
                <w:color w:val="auto"/>
                <w:sz w:val="20"/>
                <w:szCs w:val="20"/>
              </w:rPr>
              <w:t>出版日期</w:t>
            </w:r>
          </w:p>
        </w:tc>
      </w:tr>
      <w:tr w14:paraId="56365E43">
        <w:tblPrEx>
          <w:tblCellMar>
            <w:top w:w="0" w:type="dxa"/>
            <w:left w:w="108" w:type="dxa"/>
            <w:bottom w:w="0" w:type="dxa"/>
            <w:right w:w="108" w:type="dxa"/>
          </w:tblCellMar>
        </w:tblPrEx>
        <w:trPr>
          <w:trHeight w:val="466" w:hRule="atLeast"/>
          <w:jc w:val="center"/>
        </w:trPr>
        <w:tc>
          <w:tcPr>
            <w:tcW w:w="745" w:type="dxa"/>
            <w:tcBorders>
              <w:top w:val="nil"/>
              <w:left w:val="single" w:color="auto" w:sz="4" w:space="0"/>
              <w:bottom w:val="single" w:color="auto" w:sz="4" w:space="0"/>
              <w:right w:val="single" w:color="auto" w:sz="4" w:space="0"/>
            </w:tcBorders>
            <w:vAlign w:val="center"/>
          </w:tcPr>
          <w:p w14:paraId="1C5394CB">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w:t>
            </w:r>
          </w:p>
        </w:tc>
        <w:tc>
          <w:tcPr>
            <w:tcW w:w="2211" w:type="dxa"/>
            <w:tcBorders>
              <w:top w:val="nil"/>
              <w:left w:val="nil"/>
              <w:bottom w:val="single" w:color="auto" w:sz="4" w:space="0"/>
              <w:right w:val="single" w:color="auto" w:sz="4" w:space="0"/>
            </w:tcBorders>
            <w:vAlign w:val="center"/>
          </w:tcPr>
          <w:p w14:paraId="1BFF2E9F">
            <w:pPr>
              <w:pBdr>
                <w:between w:val="single" w:color="auto" w:sz="4" w:space="0"/>
              </w:pBd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电影艺术：形式与风格</w:t>
            </w:r>
          </w:p>
        </w:tc>
        <w:tc>
          <w:tcPr>
            <w:tcW w:w="2550" w:type="dxa"/>
            <w:tcBorders>
              <w:top w:val="nil"/>
              <w:left w:val="nil"/>
              <w:bottom w:val="single" w:color="auto" w:sz="4" w:space="0"/>
              <w:right w:val="single" w:color="auto" w:sz="4" w:space="0"/>
            </w:tcBorders>
            <w:vAlign w:val="center"/>
          </w:tcPr>
          <w:p w14:paraId="756FFE39">
            <w:pPr>
              <w:pBdr>
                <w:between w:val="single" w:color="auto" w:sz="4" w:space="0"/>
              </w:pBd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（美）大卫·波德维尔</w:t>
            </w:r>
          </w:p>
        </w:tc>
        <w:tc>
          <w:tcPr>
            <w:tcW w:w="2385" w:type="dxa"/>
            <w:tcBorders>
              <w:top w:val="nil"/>
              <w:left w:val="nil"/>
              <w:bottom w:val="single" w:color="auto" w:sz="4" w:space="0"/>
              <w:right w:val="single" w:color="auto" w:sz="4" w:space="0"/>
            </w:tcBorders>
            <w:vAlign w:val="center"/>
          </w:tcPr>
          <w:p w14:paraId="04F58C8C">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世界图书出版公司</w:t>
            </w:r>
          </w:p>
        </w:tc>
        <w:tc>
          <w:tcPr>
            <w:tcW w:w="1440" w:type="dxa"/>
            <w:tcBorders>
              <w:top w:val="nil"/>
              <w:left w:val="nil"/>
              <w:bottom w:val="single" w:color="auto" w:sz="4" w:space="0"/>
              <w:right w:val="single" w:color="auto" w:sz="4" w:space="0"/>
            </w:tcBorders>
            <w:vAlign w:val="center"/>
          </w:tcPr>
          <w:p w14:paraId="5173D4DB">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2008年</w:t>
            </w:r>
          </w:p>
        </w:tc>
      </w:tr>
      <w:tr w14:paraId="1FF98698">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4D2FCE30">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w:t>
            </w:r>
          </w:p>
        </w:tc>
        <w:tc>
          <w:tcPr>
            <w:tcW w:w="2211" w:type="dxa"/>
            <w:tcBorders>
              <w:top w:val="nil"/>
              <w:left w:val="nil"/>
              <w:bottom w:val="single" w:color="auto" w:sz="4" w:space="0"/>
              <w:right w:val="single" w:color="auto" w:sz="4" w:space="0"/>
            </w:tcBorders>
            <w:vAlign w:val="center"/>
          </w:tcPr>
          <w:p w14:paraId="0AD43892">
            <w:pPr>
              <w:pBdr>
                <w:between w:val="single" w:color="auto" w:sz="4" w:space="0"/>
              </w:pBd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表征——文化意象与意指实践</w:t>
            </w:r>
          </w:p>
        </w:tc>
        <w:tc>
          <w:tcPr>
            <w:tcW w:w="2550" w:type="dxa"/>
            <w:tcBorders>
              <w:top w:val="nil"/>
              <w:left w:val="nil"/>
              <w:bottom w:val="single" w:color="auto" w:sz="4" w:space="0"/>
              <w:right w:val="single" w:color="auto" w:sz="4" w:space="0"/>
            </w:tcBorders>
            <w:vAlign w:val="center"/>
          </w:tcPr>
          <w:p w14:paraId="161C4838">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(英）斯图尔特·霍尔</w:t>
            </w:r>
          </w:p>
        </w:tc>
        <w:tc>
          <w:tcPr>
            <w:tcW w:w="2385" w:type="dxa"/>
            <w:tcBorders>
              <w:top w:val="nil"/>
              <w:left w:val="nil"/>
              <w:bottom w:val="single" w:color="auto" w:sz="4" w:space="0"/>
              <w:right w:val="single" w:color="auto" w:sz="4" w:space="0"/>
            </w:tcBorders>
            <w:vAlign w:val="center"/>
          </w:tcPr>
          <w:p w14:paraId="290E7273">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商务印书馆</w:t>
            </w:r>
          </w:p>
        </w:tc>
        <w:tc>
          <w:tcPr>
            <w:tcW w:w="1440" w:type="dxa"/>
            <w:tcBorders>
              <w:top w:val="nil"/>
              <w:left w:val="nil"/>
              <w:bottom w:val="single" w:color="auto" w:sz="4" w:space="0"/>
              <w:right w:val="single" w:color="auto" w:sz="4" w:space="0"/>
            </w:tcBorders>
            <w:vAlign w:val="center"/>
          </w:tcPr>
          <w:p w14:paraId="6011AA5C">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2003年</w:t>
            </w:r>
          </w:p>
        </w:tc>
      </w:tr>
      <w:tr w14:paraId="28BF8C30">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57CEB4AD">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3</w:t>
            </w:r>
          </w:p>
        </w:tc>
        <w:tc>
          <w:tcPr>
            <w:tcW w:w="2211" w:type="dxa"/>
            <w:tcBorders>
              <w:top w:val="nil"/>
              <w:left w:val="nil"/>
              <w:bottom w:val="single" w:color="auto" w:sz="4" w:space="0"/>
              <w:right w:val="single" w:color="auto" w:sz="4" w:space="0"/>
            </w:tcBorders>
            <w:vAlign w:val="center"/>
          </w:tcPr>
          <w:p w14:paraId="24F256AB">
            <w:pPr>
              <w:pBdr>
                <w:between w:val="single" w:color="auto" w:sz="4" w:space="0"/>
              </w:pBd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虚拟现实：最后的传播</w:t>
            </w:r>
          </w:p>
        </w:tc>
        <w:tc>
          <w:tcPr>
            <w:tcW w:w="2550" w:type="dxa"/>
            <w:tcBorders>
              <w:top w:val="nil"/>
              <w:left w:val="nil"/>
              <w:bottom w:val="single" w:color="auto" w:sz="4" w:space="0"/>
              <w:right w:val="single" w:color="auto" w:sz="4" w:space="0"/>
            </w:tcBorders>
            <w:vAlign w:val="center"/>
          </w:tcPr>
          <w:p w14:paraId="152FF0F6">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聂有兵</w:t>
            </w:r>
          </w:p>
        </w:tc>
        <w:tc>
          <w:tcPr>
            <w:tcW w:w="2385" w:type="dxa"/>
            <w:tcBorders>
              <w:top w:val="nil"/>
              <w:left w:val="nil"/>
              <w:bottom w:val="single" w:color="auto" w:sz="4" w:space="0"/>
              <w:right w:val="single" w:color="auto" w:sz="4" w:space="0"/>
            </w:tcBorders>
            <w:vAlign w:val="center"/>
          </w:tcPr>
          <w:p w14:paraId="08A43B59">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中国发展出版社</w:t>
            </w:r>
          </w:p>
        </w:tc>
        <w:tc>
          <w:tcPr>
            <w:tcW w:w="1440" w:type="dxa"/>
            <w:tcBorders>
              <w:top w:val="nil"/>
              <w:left w:val="nil"/>
              <w:bottom w:val="single" w:color="auto" w:sz="4" w:space="0"/>
              <w:right w:val="single" w:color="auto" w:sz="4" w:space="0"/>
            </w:tcBorders>
            <w:vAlign w:val="center"/>
          </w:tcPr>
          <w:p w14:paraId="32FE2B60">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2017年4月</w:t>
            </w:r>
          </w:p>
        </w:tc>
      </w:tr>
      <w:tr w14:paraId="58C0793F">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0E9CC6E5">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4</w:t>
            </w:r>
          </w:p>
        </w:tc>
        <w:tc>
          <w:tcPr>
            <w:tcW w:w="2211" w:type="dxa"/>
            <w:tcBorders>
              <w:top w:val="nil"/>
              <w:left w:val="nil"/>
              <w:bottom w:val="single" w:color="auto" w:sz="4" w:space="0"/>
              <w:right w:val="single" w:color="auto" w:sz="4" w:space="0"/>
            </w:tcBorders>
            <w:vAlign w:val="center"/>
          </w:tcPr>
          <w:p w14:paraId="41F5B957">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Steve Jobs</w:t>
            </w:r>
          </w:p>
        </w:tc>
        <w:tc>
          <w:tcPr>
            <w:tcW w:w="2550" w:type="dxa"/>
            <w:tcBorders>
              <w:top w:val="nil"/>
              <w:left w:val="nil"/>
              <w:bottom w:val="single" w:color="auto" w:sz="4" w:space="0"/>
              <w:right w:val="single" w:color="auto" w:sz="4" w:space="0"/>
            </w:tcBorders>
            <w:vAlign w:val="center"/>
          </w:tcPr>
          <w:p w14:paraId="6D1F0CBD">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Walter Isaacson</w:t>
            </w:r>
          </w:p>
        </w:tc>
        <w:tc>
          <w:tcPr>
            <w:tcW w:w="2385" w:type="dxa"/>
            <w:tcBorders>
              <w:top w:val="nil"/>
              <w:left w:val="nil"/>
              <w:bottom w:val="single" w:color="auto" w:sz="4" w:space="0"/>
              <w:right w:val="single" w:color="auto" w:sz="4" w:space="0"/>
            </w:tcBorders>
            <w:vAlign w:val="center"/>
          </w:tcPr>
          <w:p w14:paraId="5E3C710D">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New York : Simon &amp; Schuster</w:t>
            </w:r>
          </w:p>
        </w:tc>
        <w:tc>
          <w:tcPr>
            <w:tcW w:w="1440" w:type="dxa"/>
            <w:tcBorders>
              <w:top w:val="nil"/>
              <w:left w:val="nil"/>
              <w:bottom w:val="single" w:color="auto" w:sz="4" w:space="0"/>
              <w:right w:val="single" w:color="auto" w:sz="4" w:space="0"/>
            </w:tcBorders>
            <w:vAlign w:val="center"/>
          </w:tcPr>
          <w:p w14:paraId="30454042">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2011年</w:t>
            </w:r>
          </w:p>
        </w:tc>
      </w:tr>
      <w:tr w14:paraId="0E45ABBA">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7A178142">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2211" w:type="dxa"/>
            <w:tcBorders>
              <w:top w:val="nil"/>
              <w:left w:val="nil"/>
              <w:bottom w:val="single" w:color="auto" w:sz="4" w:space="0"/>
              <w:right w:val="single" w:color="auto" w:sz="4" w:space="0"/>
            </w:tcBorders>
            <w:vAlign w:val="center"/>
          </w:tcPr>
          <w:p w14:paraId="65B4A5D0">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西方文论经典</w:t>
            </w:r>
          </w:p>
        </w:tc>
        <w:tc>
          <w:tcPr>
            <w:tcW w:w="2550" w:type="dxa"/>
            <w:tcBorders>
              <w:top w:val="nil"/>
              <w:left w:val="nil"/>
              <w:bottom w:val="single" w:color="auto" w:sz="4" w:space="0"/>
              <w:right w:val="single" w:color="auto" w:sz="4" w:space="0"/>
            </w:tcBorders>
            <w:vAlign w:val="center"/>
          </w:tcPr>
          <w:p w14:paraId="622C7826">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高建平、丁国旗</w:t>
            </w:r>
          </w:p>
        </w:tc>
        <w:tc>
          <w:tcPr>
            <w:tcW w:w="2385" w:type="dxa"/>
            <w:tcBorders>
              <w:top w:val="nil"/>
              <w:left w:val="nil"/>
              <w:bottom w:val="single" w:color="auto" w:sz="4" w:space="0"/>
              <w:right w:val="single" w:color="auto" w:sz="4" w:space="0"/>
            </w:tcBorders>
            <w:vAlign w:val="center"/>
          </w:tcPr>
          <w:p w14:paraId="4366D0D1">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安徽文艺出版社</w:t>
            </w:r>
          </w:p>
        </w:tc>
        <w:tc>
          <w:tcPr>
            <w:tcW w:w="1440" w:type="dxa"/>
            <w:tcBorders>
              <w:top w:val="nil"/>
              <w:left w:val="nil"/>
              <w:bottom w:val="single" w:color="auto" w:sz="4" w:space="0"/>
              <w:right w:val="single" w:color="auto" w:sz="4" w:space="0"/>
            </w:tcBorders>
            <w:vAlign w:val="center"/>
          </w:tcPr>
          <w:p w14:paraId="5DF96890">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2014年</w:t>
            </w:r>
          </w:p>
        </w:tc>
      </w:tr>
      <w:tr w14:paraId="09132016">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D48C4D0">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6</w:t>
            </w:r>
          </w:p>
        </w:tc>
        <w:tc>
          <w:tcPr>
            <w:tcW w:w="2211" w:type="dxa"/>
            <w:tcBorders>
              <w:top w:val="single" w:color="auto" w:sz="4" w:space="0"/>
              <w:left w:val="single" w:color="auto" w:sz="4" w:space="0"/>
              <w:bottom w:val="single" w:color="auto" w:sz="4" w:space="0"/>
              <w:right w:val="single" w:color="auto" w:sz="4" w:space="0"/>
            </w:tcBorders>
            <w:vAlign w:val="center"/>
          </w:tcPr>
          <w:p w14:paraId="50F704CC">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Video Production: Disciplines and Techniques</w:t>
            </w:r>
          </w:p>
        </w:tc>
        <w:tc>
          <w:tcPr>
            <w:tcW w:w="2550" w:type="dxa"/>
            <w:tcBorders>
              <w:top w:val="single" w:color="auto" w:sz="4" w:space="0"/>
              <w:left w:val="single" w:color="auto" w:sz="4" w:space="0"/>
              <w:bottom w:val="single" w:color="auto" w:sz="4" w:space="0"/>
              <w:right w:val="single" w:color="auto" w:sz="4" w:space="0"/>
            </w:tcBorders>
            <w:vAlign w:val="center"/>
          </w:tcPr>
          <w:p w14:paraId="4ED94943">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Jim Foust, Edward J. Fink, Lynne Gross</w:t>
            </w:r>
          </w:p>
        </w:tc>
        <w:tc>
          <w:tcPr>
            <w:tcW w:w="2385" w:type="dxa"/>
            <w:tcBorders>
              <w:top w:val="single" w:color="auto" w:sz="4" w:space="0"/>
              <w:left w:val="single" w:color="auto" w:sz="4" w:space="0"/>
              <w:bottom w:val="single" w:color="auto" w:sz="4" w:space="0"/>
              <w:right w:val="single" w:color="auto" w:sz="4" w:space="0"/>
            </w:tcBorders>
            <w:vAlign w:val="center"/>
          </w:tcPr>
          <w:p w14:paraId="2D40F976">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Routledge</w:t>
            </w:r>
          </w:p>
        </w:tc>
        <w:tc>
          <w:tcPr>
            <w:tcW w:w="1440" w:type="dxa"/>
            <w:tcBorders>
              <w:top w:val="single" w:color="auto" w:sz="4" w:space="0"/>
              <w:left w:val="single" w:color="auto" w:sz="4" w:space="0"/>
              <w:bottom w:val="single" w:color="auto" w:sz="4" w:space="0"/>
              <w:right w:val="single" w:color="auto" w:sz="4" w:space="0"/>
            </w:tcBorders>
            <w:vAlign w:val="center"/>
          </w:tcPr>
          <w:p w14:paraId="19F8A5AC">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2017年</w:t>
            </w:r>
          </w:p>
        </w:tc>
      </w:tr>
      <w:tr w14:paraId="1E27BDE2">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A0A553">
            <w:pPr>
              <w:pBdr>
                <w:between w:val="single" w:color="auto" w:sz="4" w:space="0"/>
              </w:pBd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7</w:t>
            </w:r>
          </w:p>
        </w:tc>
        <w:tc>
          <w:tcPr>
            <w:tcW w:w="2211" w:type="dxa"/>
            <w:tcBorders>
              <w:top w:val="single" w:color="auto" w:sz="4" w:space="0"/>
              <w:left w:val="single" w:color="auto" w:sz="4" w:space="0"/>
              <w:bottom w:val="single" w:color="auto" w:sz="4" w:space="0"/>
              <w:right w:val="single" w:color="auto" w:sz="4" w:space="0"/>
            </w:tcBorders>
            <w:vAlign w:val="center"/>
          </w:tcPr>
          <w:p w14:paraId="7B3808DE">
            <w:pPr>
              <w:pBdr>
                <w:between w:val="single" w:color="auto" w:sz="4" w:space="0"/>
              </w:pBd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真相——信息超载时代如何知道该相信什么</w:t>
            </w:r>
          </w:p>
        </w:tc>
        <w:tc>
          <w:tcPr>
            <w:tcW w:w="2550" w:type="dxa"/>
            <w:tcBorders>
              <w:top w:val="single" w:color="auto" w:sz="4" w:space="0"/>
              <w:left w:val="single" w:color="auto" w:sz="4" w:space="0"/>
              <w:bottom w:val="single" w:color="auto" w:sz="4" w:space="0"/>
              <w:right w:val="single" w:color="auto" w:sz="4" w:space="0"/>
            </w:tcBorders>
            <w:vAlign w:val="center"/>
          </w:tcPr>
          <w:p w14:paraId="6F96B2FB">
            <w:pPr>
              <w:pBdr>
                <w:between w:val="single" w:color="auto" w:sz="4" w:space="0"/>
              </w:pBd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（美）比尔·科瓦奇、汤姆·罗森斯蒂尔</w:t>
            </w:r>
          </w:p>
        </w:tc>
        <w:tc>
          <w:tcPr>
            <w:tcW w:w="2385" w:type="dxa"/>
            <w:tcBorders>
              <w:top w:val="single" w:color="auto" w:sz="4" w:space="0"/>
              <w:left w:val="single" w:color="auto" w:sz="4" w:space="0"/>
              <w:bottom w:val="single" w:color="auto" w:sz="4" w:space="0"/>
              <w:right w:val="single" w:color="auto" w:sz="4" w:space="0"/>
            </w:tcBorders>
            <w:vAlign w:val="center"/>
          </w:tcPr>
          <w:p w14:paraId="6264E64D">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中国人民大学出版社</w:t>
            </w:r>
          </w:p>
        </w:tc>
        <w:tc>
          <w:tcPr>
            <w:tcW w:w="1440" w:type="dxa"/>
            <w:tcBorders>
              <w:top w:val="single" w:color="auto" w:sz="4" w:space="0"/>
              <w:left w:val="single" w:color="auto" w:sz="4" w:space="0"/>
              <w:bottom w:val="single" w:color="auto" w:sz="4" w:space="0"/>
              <w:right w:val="single" w:color="auto" w:sz="4" w:space="0"/>
            </w:tcBorders>
            <w:vAlign w:val="center"/>
          </w:tcPr>
          <w:p w14:paraId="676E195C">
            <w:pPr>
              <w:pBdr>
                <w:between w:val="single" w:color="auto" w:sz="4" w:space="0"/>
              </w:pBd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2014年3月</w:t>
            </w:r>
          </w:p>
        </w:tc>
      </w:tr>
      <w:tr w14:paraId="7DF8BFFA">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2ABA0929">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8</w:t>
            </w:r>
          </w:p>
        </w:tc>
        <w:tc>
          <w:tcPr>
            <w:tcW w:w="2211" w:type="dxa"/>
            <w:tcBorders>
              <w:top w:val="single" w:color="auto" w:sz="4" w:space="0"/>
              <w:left w:val="nil"/>
              <w:bottom w:val="single" w:color="auto" w:sz="4" w:space="0"/>
              <w:right w:val="single" w:color="auto" w:sz="4" w:space="0"/>
            </w:tcBorders>
            <w:vAlign w:val="center"/>
          </w:tcPr>
          <w:p w14:paraId="4DFF82EB">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文化理论与大众文化导论（第七版）</w:t>
            </w:r>
          </w:p>
        </w:tc>
        <w:tc>
          <w:tcPr>
            <w:tcW w:w="2550" w:type="dxa"/>
            <w:tcBorders>
              <w:top w:val="single" w:color="auto" w:sz="4" w:space="0"/>
              <w:left w:val="nil"/>
              <w:bottom w:val="single" w:color="auto" w:sz="4" w:space="0"/>
              <w:right w:val="single" w:color="auto" w:sz="4" w:space="0"/>
            </w:tcBorders>
            <w:vAlign w:val="center"/>
          </w:tcPr>
          <w:p w14:paraId="2B6C2D3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（英）约翰·斯道雷</w:t>
            </w:r>
          </w:p>
        </w:tc>
        <w:tc>
          <w:tcPr>
            <w:tcW w:w="2385" w:type="dxa"/>
            <w:tcBorders>
              <w:top w:val="single" w:color="auto" w:sz="4" w:space="0"/>
              <w:left w:val="nil"/>
              <w:bottom w:val="single" w:color="auto" w:sz="4" w:space="0"/>
              <w:right w:val="single" w:color="auto" w:sz="4" w:space="0"/>
            </w:tcBorders>
            <w:vAlign w:val="center"/>
          </w:tcPr>
          <w:p w14:paraId="413588F0">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北京大学出版社</w:t>
            </w:r>
          </w:p>
        </w:tc>
        <w:tc>
          <w:tcPr>
            <w:tcW w:w="1440" w:type="dxa"/>
            <w:tcBorders>
              <w:top w:val="single" w:color="auto" w:sz="4" w:space="0"/>
              <w:left w:val="nil"/>
              <w:bottom w:val="single" w:color="auto" w:sz="4" w:space="0"/>
              <w:right w:val="single" w:color="auto" w:sz="4" w:space="0"/>
            </w:tcBorders>
            <w:vAlign w:val="center"/>
          </w:tcPr>
          <w:p w14:paraId="0A2B46F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2019年1月</w:t>
            </w:r>
          </w:p>
        </w:tc>
      </w:tr>
      <w:tr w14:paraId="4EB2E5DA">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3877B45">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9</w:t>
            </w:r>
          </w:p>
        </w:tc>
        <w:tc>
          <w:tcPr>
            <w:tcW w:w="2211" w:type="dxa"/>
            <w:tcBorders>
              <w:top w:val="nil"/>
              <w:left w:val="nil"/>
              <w:bottom w:val="single" w:color="auto" w:sz="4" w:space="0"/>
              <w:right w:val="single" w:color="auto" w:sz="4" w:space="0"/>
            </w:tcBorders>
            <w:vAlign w:val="center"/>
          </w:tcPr>
          <w:p w14:paraId="0821DCFC">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超越套路的剧作法</w:t>
            </w:r>
          </w:p>
        </w:tc>
        <w:tc>
          <w:tcPr>
            <w:tcW w:w="2550" w:type="dxa"/>
            <w:tcBorders>
              <w:top w:val="nil"/>
              <w:left w:val="nil"/>
              <w:bottom w:val="single" w:color="auto" w:sz="4" w:space="0"/>
              <w:right w:val="single" w:color="auto" w:sz="4" w:space="0"/>
            </w:tcBorders>
            <w:vAlign w:val="center"/>
          </w:tcPr>
          <w:p w14:paraId="3F404FFC">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（美）肯·丹西格、杰夫·拉什</w:t>
            </w:r>
          </w:p>
        </w:tc>
        <w:tc>
          <w:tcPr>
            <w:tcW w:w="2385" w:type="dxa"/>
            <w:tcBorders>
              <w:top w:val="nil"/>
              <w:left w:val="nil"/>
              <w:bottom w:val="single" w:color="auto" w:sz="4" w:space="0"/>
              <w:right w:val="single" w:color="auto" w:sz="4" w:space="0"/>
            </w:tcBorders>
            <w:vAlign w:val="center"/>
          </w:tcPr>
          <w:p w14:paraId="36ACDD2B">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后浪•世界图书出版公司</w:t>
            </w:r>
          </w:p>
        </w:tc>
        <w:tc>
          <w:tcPr>
            <w:tcW w:w="1440" w:type="dxa"/>
            <w:tcBorders>
              <w:top w:val="nil"/>
              <w:left w:val="nil"/>
              <w:bottom w:val="single" w:color="auto" w:sz="4" w:space="0"/>
              <w:right w:val="single" w:color="auto" w:sz="4" w:space="0"/>
            </w:tcBorders>
            <w:vAlign w:val="center"/>
          </w:tcPr>
          <w:p w14:paraId="3759B5DF">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2013年6月</w:t>
            </w:r>
          </w:p>
        </w:tc>
      </w:tr>
      <w:tr w14:paraId="45EE6DD6">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24EEEBF">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2211" w:type="dxa"/>
            <w:tcBorders>
              <w:top w:val="nil"/>
              <w:left w:val="nil"/>
              <w:bottom w:val="single" w:color="auto" w:sz="4" w:space="0"/>
              <w:right w:val="single" w:color="auto" w:sz="4" w:space="0"/>
            </w:tcBorders>
            <w:vAlign w:val="center"/>
          </w:tcPr>
          <w:p w14:paraId="57EEA733">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编剧的艺术</w:t>
            </w:r>
          </w:p>
        </w:tc>
        <w:tc>
          <w:tcPr>
            <w:tcW w:w="2550" w:type="dxa"/>
            <w:tcBorders>
              <w:top w:val="nil"/>
              <w:left w:val="nil"/>
              <w:bottom w:val="single" w:color="auto" w:sz="4" w:space="0"/>
              <w:right w:val="single" w:color="auto" w:sz="4" w:space="0"/>
            </w:tcBorders>
            <w:vAlign w:val="center"/>
          </w:tcPr>
          <w:p w14:paraId="20A44DA0">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（美）拉约什·埃格里</w:t>
            </w:r>
          </w:p>
        </w:tc>
        <w:tc>
          <w:tcPr>
            <w:tcW w:w="2385" w:type="dxa"/>
            <w:tcBorders>
              <w:top w:val="nil"/>
              <w:left w:val="nil"/>
              <w:bottom w:val="single" w:color="auto" w:sz="4" w:space="0"/>
              <w:right w:val="single" w:color="auto" w:sz="4" w:space="0"/>
            </w:tcBorders>
            <w:vAlign w:val="center"/>
          </w:tcPr>
          <w:p w14:paraId="25AE3F5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北京联合出版公司</w:t>
            </w:r>
          </w:p>
        </w:tc>
        <w:tc>
          <w:tcPr>
            <w:tcW w:w="1440" w:type="dxa"/>
            <w:tcBorders>
              <w:top w:val="nil"/>
              <w:left w:val="nil"/>
              <w:bottom w:val="single" w:color="auto" w:sz="4" w:space="0"/>
              <w:right w:val="single" w:color="auto" w:sz="4" w:space="0"/>
            </w:tcBorders>
            <w:vAlign w:val="center"/>
          </w:tcPr>
          <w:p w14:paraId="25F90FD4">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2013年6月</w:t>
            </w:r>
          </w:p>
        </w:tc>
      </w:tr>
      <w:tr w14:paraId="1EC0797A">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18FD76AE">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11</w:t>
            </w:r>
          </w:p>
        </w:tc>
        <w:tc>
          <w:tcPr>
            <w:tcW w:w="2211" w:type="dxa"/>
            <w:tcBorders>
              <w:top w:val="nil"/>
              <w:left w:val="nil"/>
              <w:bottom w:val="single" w:color="auto" w:sz="4" w:space="0"/>
              <w:right w:val="single" w:color="auto" w:sz="4" w:space="0"/>
            </w:tcBorders>
            <w:vAlign w:val="center"/>
          </w:tcPr>
          <w:p w14:paraId="6605054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纪录片导论（第2版）</w:t>
            </w:r>
          </w:p>
        </w:tc>
        <w:tc>
          <w:tcPr>
            <w:tcW w:w="2550" w:type="dxa"/>
            <w:tcBorders>
              <w:top w:val="nil"/>
              <w:left w:val="nil"/>
              <w:bottom w:val="single" w:color="auto" w:sz="4" w:space="0"/>
              <w:right w:val="single" w:color="auto" w:sz="4" w:space="0"/>
            </w:tcBorders>
            <w:vAlign w:val="center"/>
          </w:tcPr>
          <w:p w14:paraId="3AC5E27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（美）比尔.尼科尔斯</w:t>
            </w:r>
          </w:p>
        </w:tc>
        <w:tc>
          <w:tcPr>
            <w:tcW w:w="2385" w:type="dxa"/>
            <w:tcBorders>
              <w:top w:val="nil"/>
              <w:left w:val="nil"/>
              <w:bottom w:val="single" w:color="auto" w:sz="4" w:space="0"/>
              <w:right w:val="single" w:color="auto" w:sz="4" w:space="0"/>
            </w:tcBorders>
            <w:vAlign w:val="center"/>
          </w:tcPr>
          <w:p w14:paraId="10D055FC">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中国电影出版社</w:t>
            </w:r>
          </w:p>
        </w:tc>
        <w:tc>
          <w:tcPr>
            <w:tcW w:w="1440" w:type="dxa"/>
            <w:tcBorders>
              <w:top w:val="nil"/>
              <w:left w:val="nil"/>
              <w:bottom w:val="single" w:color="auto" w:sz="4" w:space="0"/>
              <w:right w:val="single" w:color="auto" w:sz="4" w:space="0"/>
            </w:tcBorders>
            <w:vAlign w:val="center"/>
          </w:tcPr>
          <w:p w14:paraId="035CFE61">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2016年</w:t>
            </w:r>
          </w:p>
        </w:tc>
      </w:tr>
      <w:tr w14:paraId="3D5EB22B">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49161A76">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12</w:t>
            </w:r>
          </w:p>
        </w:tc>
        <w:tc>
          <w:tcPr>
            <w:tcW w:w="2211" w:type="dxa"/>
            <w:tcBorders>
              <w:top w:val="nil"/>
              <w:left w:val="nil"/>
              <w:bottom w:val="single" w:color="auto" w:sz="4" w:space="0"/>
              <w:right w:val="single" w:color="auto" w:sz="4" w:space="0"/>
            </w:tcBorders>
            <w:vAlign w:val="center"/>
          </w:tcPr>
          <w:p w14:paraId="7311BB22">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认识电影（第12版）</w:t>
            </w:r>
          </w:p>
        </w:tc>
        <w:tc>
          <w:tcPr>
            <w:tcW w:w="2550" w:type="dxa"/>
            <w:tcBorders>
              <w:top w:val="nil"/>
              <w:left w:val="nil"/>
              <w:bottom w:val="single" w:color="auto" w:sz="4" w:space="0"/>
              <w:right w:val="single" w:color="auto" w:sz="4" w:space="0"/>
            </w:tcBorders>
            <w:vAlign w:val="center"/>
          </w:tcPr>
          <w:p w14:paraId="71ECECEE">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（美）路易斯·贾内梯，焦雄屏译</w:t>
            </w:r>
          </w:p>
        </w:tc>
        <w:tc>
          <w:tcPr>
            <w:tcW w:w="2385" w:type="dxa"/>
            <w:tcBorders>
              <w:top w:val="nil"/>
              <w:left w:val="nil"/>
              <w:bottom w:val="single" w:color="auto" w:sz="4" w:space="0"/>
              <w:right w:val="single" w:color="auto" w:sz="4" w:space="0"/>
            </w:tcBorders>
            <w:vAlign w:val="center"/>
          </w:tcPr>
          <w:p w14:paraId="40CAFAB4">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后浪·北京联合出版公司</w:t>
            </w:r>
          </w:p>
        </w:tc>
        <w:tc>
          <w:tcPr>
            <w:tcW w:w="1440" w:type="dxa"/>
            <w:tcBorders>
              <w:top w:val="nil"/>
              <w:left w:val="nil"/>
              <w:bottom w:val="single" w:color="auto" w:sz="4" w:space="0"/>
              <w:right w:val="single" w:color="auto" w:sz="4" w:space="0"/>
            </w:tcBorders>
            <w:vAlign w:val="center"/>
          </w:tcPr>
          <w:p w14:paraId="5BA4586D">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2016年9月</w:t>
            </w:r>
          </w:p>
        </w:tc>
      </w:tr>
      <w:tr w14:paraId="28E942E5">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779A4A71">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13</w:t>
            </w:r>
          </w:p>
        </w:tc>
        <w:tc>
          <w:tcPr>
            <w:tcW w:w="2211" w:type="dxa"/>
            <w:tcBorders>
              <w:top w:val="nil"/>
              <w:left w:val="nil"/>
              <w:bottom w:val="single" w:color="auto" w:sz="4" w:space="0"/>
              <w:right w:val="single" w:color="auto" w:sz="4" w:space="0"/>
            </w:tcBorders>
            <w:vAlign w:val="center"/>
          </w:tcPr>
          <w:p w14:paraId="43FE3EED">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电影镜头设计——从构思到银幕（第2版）</w:t>
            </w:r>
          </w:p>
        </w:tc>
        <w:tc>
          <w:tcPr>
            <w:tcW w:w="2550" w:type="dxa"/>
            <w:tcBorders>
              <w:top w:val="nil"/>
              <w:left w:val="nil"/>
              <w:bottom w:val="single" w:color="auto" w:sz="4" w:space="0"/>
              <w:right w:val="single" w:color="auto" w:sz="4" w:space="0"/>
            </w:tcBorders>
            <w:vAlign w:val="center"/>
          </w:tcPr>
          <w:p w14:paraId="6DC48EF9">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（美）史蒂文卡茨， 井迎兆、王旭锋译</w:t>
            </w:r>
          </w:p>
        </w:tc>
        <w:tc>
          <w:tcPr>
            <w:tcW w:w="2385" w:type="dxa"/>
            <w:tcBorders>
              <w:top w:val="nil"/>
              <w:left w:val="nil"/>
              <w:bottom w:val="single" w:color="auto" w:sz="4" w:space="0"/>
              <w:right w:val="single" w:color="auto" w:sz="4" w:space="0"/>
            </w:tcBorders>
            <w:vAlign w:val="center"/>
          </w:tcPr>
          <w:p w14:paraId="4818D85C">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后浪·北京联合出版公司</w:t>
            </w:r>
          </w:p>
        </w:tc>
        <w:tc>
          <w:tcPr>
            <w:tcW w:w="1440" w:type="dxa"/>
            <w:tcBorders>
              <w:top w:val="nil"/>
              <w:left w:val="nil"/>
              <w:bottom w:val="single" w:color="auto" w:sz="4" w:space="0"/>
              <w:right w:val="single" w:color="auto" w:sz="4" w:space="0"/>
            </w:tcBorders>
            <w:vAlign w:val="center"/>
          </w:tcPr>
          <w:p w14:paraId="77223C0A">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2015年10月</w:t>
            </w:r>
          </w:p>
        </w:tc>
      </w:tr>
      <w:tr w14:paraId="0636F01A">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5F2290F">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14</w:t>
            </w:r>
          </w:p>
        </w:tc>
        <w:tc>
          <w:tcPr>
            <w:tcW w:w="2211" w:type="dxa"/>
            <w:tcBorders>
              <w:top w:val="nil"/>
              <w:left w:val="nil"/>
              <w:bottom w:val="single" w:color="auto" w:sz="4" w:space="0"/>
              <w:right w:val="single" w:color="auto" w:sz="4" w:space="0"/>
            </w:tcBorders>
            <w:vAlign w:val="center"/>
          </w:tcPr>
          <w:p w14:paraId="6E2CD055">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纪录片也要讲故事</w:t>
            </w:r>
          </w:p>
        </w:tc>
        <w:tc>
          <w:tcPr>
            <w:tcW w:w="2550" w:type="dxa"/>
            <w:tcBorders>
              <w:top w:val="nil"/>
              <w:left w:val="nil"/>
              <w:bottom w:val="single" w:color="auto" w:sz="4" w:space="0"/>
              <w:right w:val="single" w:color="auto" w:sz="4" w:space="0"/>
            </w:tcBorders>
            <w:vAlign w:val="center"/>
          </w:tcPr>
          <w:p w14:paraId="621A7843">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（美）希拉·柯伦·伯纳德</w:t>
            </w:r>
          </w:p>
        </w:tc>
        <w:tc>
          <w:tcPr>
            <w:tcW w:w="2385" w:type="dxa"/>
            <w:tcBorders>
              <w:top w:val="nil"/>
              <w:left w:val="nil"/>
              <w:bottom w:val="single" w:color="auto" w:sz="4" w:space="0"/>
              <w:right w:val="single" w:color="auto" w:sz="4" w:space="0"/>
            </w:tcBorders>
            <w:vAlign w:val="center"/>
          </w:tcPr>
          <w:p w14:paraId="06986C25">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北京联合出版公司</w:t>
            </w:r>
          </w:p>
        </w:tc>
        <w:tc>
          <w:tcPr>
            <w:tcW w:w="1440" w:type="dxa"/>
            <w:tcBorders>
              <w:top w:val="nil"/>
              <w:left w:val="nil"/>
              <w:bottom w:val="single" w:color="auto" w:sz="4" w:space="0"/>
              <w:right w:val="single" w:color="auto" w:sz="4" w:space="0"/>
            </w:tcBorders>
            <w:vAlign w:val="center"/>
          </w:tcPr>
          <w:p w14:paraId="3BD54A7A">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2015年</w:t>
            </w:r>
          </w:p>
        </w:tc>
      </w:tr>
      <w:tr w14:paraId="5584DC4B">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4E16D50">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15</w:t>
            </w:r>
          </w:p>
        </w:tc>
        <w:tc>
          <w:tcPr>
            <w:tcW w:w="2211" w:type="dxa"/>
            <w:tcBorders>
              <w:top w:val="nil"/>
              <w:left w:val="nil"/>
              <w:bottom w:val="single" w:color="auto" w:sz="4" w:space="0"/>
              <w:right w:val="single" w:color="auto" w:sz="4" w:space="0"/>
            </w:tcBorders>
            <w:vAlign w:val="center"/>
          </w:tcPr>
          <w:p w14:paraId="09732B44">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故事 : 材质、结构、风格和银幕剧作的原理</w:t>
            </w:r>
          </w:p>
        </w:tc>
        <w:tc>
          <w:tcPr>
            <w:tcW w:w="2550" w:type="dxa"/>
            <w:tcBorders>
              <w:top w:val="nil"/>
              <w:left w:val="nil"/>
              <w:bottom w:val="single" w:color="auto" w:sz="4" w:space="0"/>
              <w:right w:val="single" w:color="auto" w:sz="4" w:space="0"/>
            </w:tcBorders>
            <w:vAlign w:val="center"/>
          </w:tcPr>
          <w:p w14:paraId="1316F25F">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（美）罗伯特.麦基</w:t>
            </w:r>
          </w:p>
        </w:tc>
        <w:tc>
          <w:tcPr>
            <w:tcW w:w="2385" w:type="dxa"/>
            <w:tcBorders>
              <w:top w:val="nil"/>
              <w:left w:val="nil"/>
              <w:bottom w:val="single" w:color="auto" w:sz="4" w:space="0"/>
              <w:right w:val="single" w:color="auto" w:sz="4" w:space="0"/>
            </w:tcBorders>
            <w:vAlign w:val="center"/>
          </w:tcPr>
          <w:p w14:paraId="4CD4C2F8">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中国电影出版社</w:t>
            </w:r>
          </w:p>
        </w:tc>
        <w:tc>
          <w:tcPr>
            <w:tcW w:w="1440" w:type="dxa"/>
            <w:tcBorders>
              <w:top w:val="nil"/>
              <w:left w:val="nil"/>
              <w:bottom w:val="single" w:color="auto" w:sz="4" w:space="0"/>
              <w:right w:val="single" w:color="auto" w:sz="4" w:space="0"/>
            </w:tcBorders>
            <w:vAlign w:val="center"/>
          </w:tcPr>
          <w:p w14:paraId="27F4F773">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2001年</w:t>
            </w:r>
          </w:p>
        </w:tc>
      </w:tr>
      <w:tr w14:paraId="1C1F19AE">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688166E5">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16</w:t>
            </w:r>
          </w:p>
        </w:tc>
        <w:tc>
          <w:tcPr>
            <w:tcW w:w="2211" w:type="dxa"/>
            <w:tcBorders>
              <w:top w:val="nil"/>
              <w:left w:val="nil"/>
              <w:bottom w:val="single" w:color="auto" w:sz="4" w:space="0"/>
              <w:right w:val="single" w:color="auto" w:sz="4" w:space="0"/>
            </w:tcBorders>
            <w:vAlign w:val="center"/>
          </w:tcPr>
          <w:p w14:paraId="768DD4BF">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网络社会的崛起</w:t>
            </w:r>
          </w:p>
        </w:tc>
        <w:tc>
          <w:tcPr>
            <w:tcW w:w="2550" w:type="dxa"/>
            <w:tcBorders>
              <w:top w:val="nil"/>
              <w:left w:val="nil"/>
              <w:bottom w:val="single" w:color="auto" w:sz="4" w:space="0"/>
              <w:right w:val="single" w:color="auto" w:sz="4" w:space="0"/>
            </w:tcBorders>
            <w:vAlign w:val="center"/>
          </w:tcPr>
          <w:p w14:paraId="0E61A525">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（美）曼纽尔•卡斯特；夏铸九、 王志弘等译</w:t>
            </w:r>
          </w:p>
        </w:tc>
        <w:tc>
          <w:tcPr>
            <w:tcW w:w="2385" w:type="dxa"/>
            <w:tcBorders>
              <w:top w:val="nil"/>
              <w:left w:val="nil"/>
              <w:bottom w:val="single" w:color="auto" w:sz="4" w:space="0"/>
              <w:right w:val="single" w:color="auto" w:sz="4" w:space="0"/>
            </w:tcBorders>
            <w:vAlign w:val="center"/>
          </w:tcPr>
          <w:p w14:paraId="30ECFB31">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社会科学文献出版</w:t>
            </w:r>
          </w:p>
        </w:tc>
        <w:tc>
          <w:tcPr>
            <w:tcW w:w="1440" w:type="dxa"/>
            <w:tcBorders>
              <w:top w:val="nil"/>
              <w:left w:val="nil"/>
              <w:bottom w:val="single" w:color="auto" w:sz="4" w:space="0"/>
              <w:right w:val="single" w:color="auto" w:sz="4" w:space="0"/>
            </w:tcBorders>
            <w:vAlign w:val="center"/>
          </w:tcPr>
          <w:p w14:paraId="19895FD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2001年</w:t>
            </w:r>
          </w:p>
        </w:tc>
      </w:tr>
      <w:tr w14:paraId="4F828426">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406E8E2">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17</w:t>
            </w:r>
          </w:p>
        </w:tc>
        <w:tc>
          <w:tcPr>
            <w:tcW w:w="2211" w:type="dxa"/>
            <w:tcBorders>
              <w:top w:val="nil"/>
              <w:left w:val="nil"/>
              <w:bottom w:val="single" w:color="auto" w:sz="4" w:space="0"/>
              <w:right w:val="single" w:color="auto" w:sz="4" w:space="0"/>
            </w:tcBorders>
            <w:vAlign w:val="center"/>
          </w:tcPr>
          <w:p w14:paraId="2310AEE6">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文化理论与通俗文化导论</w:t>
            </w:r>
          </w:p>
        </w:tc>
        <w:tc>
          <w:tcPr>
            <w:tcW w:w="2550" w:type="dxa"/>
            <w:tcBorders>
              <w:top w:val="nil"/>
              <w:left w:val="nil"/>
              <w:bottom w:val="single" w:color="auto" w:sz="4" w:space="0"/>
              <w:right w:val="single" w:color="auto" w:sz="4" w:space="0"/>
            </w:tcBorders>
            <w:vAlign w:val="center"/>
          </w:tcPr>
          <w:p w14:paraId="226646B0">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（英）约翰·斯道雷；杨竹山等译</w:t>
            </w:r>
          </w:p>
        </w:tc>
        <w:tc>
          <w:tcPr>
            <w:tcW w:w="2385" w:type="dxa"/>
            <w:tcBorders>
              <w:top w:val="nil"/>
              <w:left w:val="nil"/>
              <w:bottom w:val="single" w:color="auto" w:sz="4" w:space="0"/>
              <w:right w:val="single" w:color="auto" w:sz="4" w:space="0"/>
            </w:tcBorders>
            <w:vAlign w:val="center"/>
          </w:tcPr>
          <w:p w14:paraId="27F8291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南京大学出版社</w:t>
            </w:r>
          </w:p>
        </w:tc>
        <w:tc>
          <w:tcPr>
            <w:tcW w:w="1440" w:type="dxa"/>
            <w:tcBorders>
              <w:top w:val="nil"/>
              <w:left w:val="nil"/>
              <w:bottom w:val="single" w:color="auto" w:sz="4" w:space="0"/>
              <w:right w:val="single" w:color="auto" w:sz="4" w:space="0"/>
            </w:tcBorders>
            <w:vAlign w:val="center"/>
          </w:tcPr>
          <w:p w14:paraId="3A715C44">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2006年</w:t>
            </w:r>
          </w:p>
        </w:tc>
      </w:tr>
      <w:tr w14:paraId="1F3ED1DF">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14FE877C">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18</w:t>
            </w:r>
          </w:p>
        </w:tc>
        <w:tc>
          <w:tcPr>
            <w:tcW w:w="2211" w:type="dxa"/>
            <w:tcBorders>
              <w:top w:val="nil"/>
              <w:left w:val="nil"/>
              <w:bottom w:val="single" w:color="auto" w:sz="4" w:space="0"/>
              <w:right w:val="single" w:color="auto" w:sz="4" w:space="0"/>
            </w:tcBorders>
            <w:vAlign w:val="center"/>
          </w:tcPr>
          <w:p w14:paraId="6F35FC96">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新媒介：关键概念</w:t>
            </w:r>
          </w:p>
        </w:tc>
        <w:tc>
          <w:tcPr>
            <w:tcW w:w="2550" w:type="dxa"/>
            <w:tcBorders>
              <w:top w:val="nil"/>
              <w:left w:val="nil"/>
              <w:bottom w:val="single" w:color="auto" w:sz="4" w:space="0"/>
              <w:right w:val="single" w:color="auto" w:sz="4" w:space="0"/>
            </w:tcBorders>
            <w:vAlign w:val="center"/>
          </w:tcPr>
          <w:p w14:paraId="6E91C31D">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（英）尼古拉斯·盖恩、戴维·比尔；刘君、周竞男译</w:t>
            </w:r>
          </w:p>
        </w:tc>
        <w:tc>
          <w:tcPr>
            <w:tcW w:w="2385" w:type="dxa"/>
            <w:tcBorders>
              <w:top w:val="nil"/>
              <w:left w:val="nil"/>
              <w:bottom w:val="single" w:color="auto" w:sz="4" w:space="0"/>
              <w:right w:val="single" w:color="auto" w:sz="4" w:space="0"/>
            </w:tcBorders>
            <w:vAlign w:val="center"/>
          </w:tcPr>
          <w:p w14:paraId="355B8A33">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复旦大学出版社</w:t>
            </w:r>
          </w:p>
        </w:tc>
        <w:tc>
          <w:tcPr>
            <w:tcW w:w="1440" w:type="dxa"/>
            <w:tcBorders>
              <w:top w:val="nil"/>
              <w:left w:val="nil"/>
              <w:bottom w:val="single" w:color="auto" w:sz="4" w:space="0"/>
              <w:right w:val="single" w:color="auto" w:sz="4" w:space="0"/>
            </w:tcBorders>
            <w:vAlign w:val="center"/>
          </w:tcPr>
          <w:p w14:paraId="7E3F4C59">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2015年</w:t>
            </w:r>
          </w:p>
        </w:tc>
      </w:tr>
      <w:tr w14:paraId="77959100">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18DCE542">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19</w:t>
            </w:r>
          </w:p>
        </w:tc>
        <w:tc>
          <w:tcPr>
            <w:tcW w:w="2211" w:type="dxa"/>
            <w:tcBorders>
              <w:top w:val="nil"/>
              <w:left w:val="nil"/>
              <w:bottom w:val="single" w:color="auto" w:sz="4" w:space="0"/>
              <w:right w:val="single" w:color="auto" w:sz="4" w:space="0"/>
            </w:tcBorders>
            <w:vAlign w:val="center"/>
          </w:tcPr>
          <w:p w14:paraId="790F750D">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电影表意范论</w:t>
            </w:r>
          </w:p>
        </w:tc>
        <w:tc>
          <w:tcPr>
            <w:tcW w:w="2550" w:type="dxa"/>
            <w:tcBorders>
              <w:top w:val="nil"/>
              <w:left w:val="nil"/>
              <w:bottom w:val="single" w:color="auto" w:sz="4" w:space="0"/>
              <w:right w:val="single" w:color="auto" w:sz="4" w:space="0"/>
            </w:tcBorders>
            <w:vAlign w:val="center"/>
          </w:tcPr>
          <w:p w14:paraId="660EC57D">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（法）克里斯蒂安.麦茨</w:t>
            </w:r>
          </w:p>
        </w:tc>
        <w:tc>
          <w:tcPr>
            <w:tcW w:w="2385" w:type="dxa"/>
            <w:tcBorders>
              <w:top w:val="nil"/>
              <w:left w:val="nil"/>
              <w:bottom w:val="single" w:color="auto" w:sz="4" w:space="0"/>
              <w:right w:val="single" w:color="auto" w:sz="4" w:space="0"/>
            </w:tcBorders>
            <w:vAlign w:val="center"/>
          </w:tcPr>
          <w:p w14:paraId="1649257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商务印书馆</w:t>
            </w:r>
          </w:p>
        </w:tc>
        <w:tc>
          <w:tcPr>
            <w:tcW w:w="1440" w:type="dxa"/>
            <w:tcBorders>
              <w:top w:val="nil"/>
              <w:left w:val="nil"/>
              <w:bottom w:val="single" w:color="auto" w:sz="4" w:space="0"/>
              <w:right w:val="single" w:color="auto" w:sz="4" w:space="0"/>
            </w:tcBorders>
            <w:vAlign w:val="center"/>
          </w:tcPr>
          <w:p w14:paraId="41086C11">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2018年</w:t>
            </w:r>
          </w:p>
        </w:tc>
      </w:tr>
      <w:tr w14:paraId="55E1CC4B">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666208A6">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20</w:t>
            </w:r>
          </w:p>
        </w:tc>
        <w:tc>
          <w:tcPr>
            <w:tcW w:w="2211" w:type="dxa"/>
            <w:tcBorders>
              <w:top w:val="nil"/>
              <w:left w:val="nil"/>
              <w:bottom w:val="single" w:color="auto" w:sz="4" w:space="0"/>
              <w:right w:val="single" w:color="auto" w:sz="4" w:space="0"/>
            </w:tcBorders>
            <w:vAlign w:val="center"/>
          </w:tcPr>
          <w:p w14:paraId="40CD8402">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中国电视文艺发展史</w:t>
            </w:r>
          </w:p>
        </w:tc>
        <w:tc>
          <w:tcPr>
            <w:tcW w:w="2550" w:type="dxa"/>
            <w:tcBorders>
              <w:top w:val="nil"/>
              <w:left w:val="nil"/>
              <w:bottom w:val="single" w:color="auto" w:sz="4" w:space="0"/>
              <w:right w:val="single" w:color="auto" w:sz="4" w:space="0"/>
            </w:tcBorders>
            <w:vAlign w:val="center"/>
          </w:tcPr>
          <w:p w14:paraId="2E4554F0">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仲呈祥</w:t>
            </w:r>
          </w:p>
        </w:tc>
        <w:tc>
          <w:tcPr>
            <w:tcW w:w="2385" w:type="dxa"/>
            <w:tcBorders>
              <w:top w:val="nil"/>
              <w:left w:val="nil"/>
              <w:bottom w:val="single" w:color="auto" w:sz="4" w:space="0"/>
              <w:right w:val="single" w:color="auto" w:sz="4" w:space="0"/>
            </w:tcBorders>
            <w:vAlign w:val="center"/>
          </w:tcPr>
          <w:p w14:paraId="6FDA7D03">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中国电影出版社</w:t>
            </w:r>
          </w:p>
        </w:tc>
        <w:tc>
          <w:tcPr>
            <w:tcW w:w="1440" w:type="dxa"/>
            <w:tcBorders>
              <w:top w:val="nil"/>
              <w:left w:val="nil"/>
              <w:bottom w:val="single" w:color="auto" w:sz="4" w:space="0"/>
              <w:right w:val="single" w:color="auto" w:sz="4" w:space="0"/>
            </w:tcBorders>
            <w:vAlign w:val="center"/>
          </w:tcPr>
          <w:p w14:paraId="68CB85EA">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2014年</w:t>
            </w:r>
          </w:p>
        </w:tc>
      </w:tr>
      <w:tr w14:paraId="69F2689C">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8D94C7F">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21</w:t>
            </w:r>
          </w:p>
        </w:tc>
        <w:tc>
          <w:tcPr>
            <w:tcW w:w="2211" w:type="dxa"/>
            <w:tcBorders>
              <w:top w:val="nil"/>
              <w:left w:val="nil"/>
              <w:bottom w:val="single" w:color="auto" w:sz="4" w:space="0"/>
              <w:right w:val="single" w:color="auto" w:sz="4" w:space="0"/>
            </w:tcBorders>
            <w:vAlign w:val="center"/>
          </w:tcPr>
          <w:p w14:paraId="66B21308">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中国广播文艺学</w:t>
            </w:r>
          </w:p>
        </w:tc>
        <w:tc>
          <w:tcPr>
            <w:tcW w:w="2550" w:type="dxa"/>
            <w:tcBorders>
              <w:top w:val="nil"/>
              <w:left w:val="nil"/>
              <w:bottom w:val="single" w:color="auto" w:sz="4" w:space="0"/>
              <w:right w:val="single" w:color="auto" w:sz="4" w:space="0"/>
            </w:tcBorders>
            <w:vAlign w:val="center"/>
          </w:tcPr>
          <w:p w14:paraId="2685DD1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张凤铸</w:t>
            </w:r>
          </w:p>
        </w:tc>
        <w:tc>
          <w:tcPr>
            <w:tcW w:w="2385" w:type="dxa"/>
            <w:tcBorders>
              <w:top w:val="nil"/>
              <w:left w:val="nil"/>
              <w:bottom w:val="single" w:color="auto" w:sz="4" w:space="0"/>
              <w:right w:val="single" w:color="auto" w:sz="4" w:space="0"/>
            </w:tcBorders>
            <w:vAlign w:val="center"/>
          </w:tcPr>
          <w:p w14:paraId="3A9A784D">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北京广播学院出版社</w:t>
            </w:r>
          </w:p>
        </w:tc>
        <w:tc>
          <w:tcPr>
            <w:tcW w:w="1440" w:type="dxa"/>
            <w:tcBorders>
              <w:top w:val="nil"/>
              <w:left w:val="nil"/>
              <w:bottom w:val="single" w:color="auto" w:sz="4" w:space="0"/>
              <w:right w:val="single" w:color="auto" w:sz="4" w:space="0"/>
            </w:tcBorders>
            <w:vAlign w:val="center"/>
          </w:tcPr>
          <w:p w14:paraId="40018F0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2005年</w:t>
            </w:r>
          </w:p>
        </w:tc>
      </w:tr>
      <w:tr w14:paraId="051A53BD">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1EA24073">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22</w:t>
            </w:r>
          </w:p>
        </w:tc>
        <w:tc>
          <w:tcPr>
            <w:tcW w:w="2211" w:type="dxa"/>
            <w:tcBorders>
              <w:top w:val="nil"/>
              <w:left w:val="nil"/>
              <w:bottom w:val="single" w:color="auto" w:sz="4" w:space="0"/>
              <w:right w:val="single" w:color="auto" w:sz="4" w:space="0"/>
            </w:tcBorders>
            <w:vAlign w:val="center"/>
          </w:tcPr>
          <w:p w14:paraId="307A1B07">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中国电视艺术发展史</w:t>
            </w:r>
          </w:p>
        </w:tc>
        <w:tc>
          <w:tcPr>
            <w:tcW w:w="2550" w:type="dxa"/>
            <w:tcBorders>
              <w:top w:val="nil"/>
              <w:left w:val="nil"/>
              <w:bottom w:val="single" w:color="auto" w:sz="4" w:space="0"/>
              <w:right w:val="single" w:color="auto" w:sz="4" w:space="0"/>
            </w:tcBorders>
            <w:vAlign w:val="center"/>
          </w:tcPr>
          <w:p w14:paraId="76AC48E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钟艺兵</w:t>
            </w:r>
          </w:p>
        </w:tc>
        <w:tc>
          <w:tcPr>
            <w:tcW w:w="2385" w:type="dxa"/>
            <w:tcBorders>
              <w:top w:val="nil"/>
              <w:left w:val="nil"/>
              <w:bottom w:val="single" w:color="auto" w:sz="4" w:space="0"/>
              <w:right w:val="single" w:color="auto" w:sz="4" w:space="0"/>
            </w:tcBorders>
            <w:vAlign w:val="center"/>
          </w:tcPr>
          <w:p w14:paraId="36F715DC">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浙江人民出版社</w:t>
            </w:r>
          </w:p>
        </w:tc>
        <w:tc>
          <w:tcPr>
            <w:tcW w:w="1440" w:type="dxa"/>
            <w:tcBorders>
              <w:top w:val="nil"/>
              <w:left w:val="nil"/>
              <w:bottom w:val="single" w:color="auto" w:sz="4" w:space="0"/>
              <w:right w:val="single" w:color="auto" w:sz="4" w:space="0"/>
            </w:tcBorders>
            <w:vAlign w:val="center"/>
          </w:tcPr>
          <w:p w14:paraId="05B3FD2B">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1994年</w:t>
            </w:r>
          </w:p>
        </w:tc>
      </w:tr>
      <w:tr w14:paraId="45299F7C">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359D3A92">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23</w:t>
            </w:r>
          </w:p>
        </w:tc>
        <w:tc>
          <w:tcPr>
            <w:tcW w:w="2211" w:type="dxa"/>
            <w:tcBorders>
              <w:top w:val="nil"/>
              <w:left w:val="nil"/>
              <w:bottom w:val="single" w:color="auto" w:sz="4" w:space="0"/>
              <w:right w:val="single" w:color="auto" w:sz="4" w:space="0"/>
            </w:tcBorders>
            <w:vAlign w:val="center"/>
          </w:tcPr>
          <w:p w14:paraId="3E08DBEA">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电视采访（第2版）</w:t>
            </w:r>
          </w:p>
        </w:tc>
        <w:tc>
          <w:tcPr>
            <w:tcW w:w="2550" w:type="dxa"/>
            <w:tcBorders>
              <w:top w:val="nil"/>
              <w:left w:val="nil"/>
              <w:bottom w:val="single" w:color="auto" w:sz="4" w:space="0"/>
              <w:right w:val="single" w:color="auto" w:sz="4" w:space="0"/>
            </w:tcBorders>
            <w:vAlign w:val="center"/>
          </w:tcPr>
          <w:p w14:paraId="0077F8D5">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曾祥敏</w:t>
            </w:r>
          </w:p>
        </w:tc>
        <w:tc>
          <w:tcPr>
            <w:tcW w:w="2385" w:type="dxa"/>
            <w:tcBorders>
              <w:top w:val="nil"/>
              <w:left w:val="nil"/>
              <w:bottom w:val="single" w:color="auto" w:sz="4" w:space="0"/>
              <w:right w:val="single" w:color="auto" w:sz="4" w:space="0"/>
            </w:tcBorders>
            <w:vAlign w:val="center"/>
          </w:tcPr>
          <w:p w14:paraId="1C16C03D">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中国传媒大学出版社</w:t>
            </w:r>
          </w:p>
        </w:tc>
        <w:tc>
          <w:tcPr>
            <w:tcW w:w="1440" w:type="dxa"/>
            <w:tcBorders>
              <w:top w:val="nil"/>
              <w:left w:val="nil"/>
              <w:bottom w:val="single" w:color="auto" w:sz="4" w:space="0"/>
              <w:right w:val="single" w:color="auto" w:sz="4" w:space="0"/>
            </w:tcBorders>
            <w:vAlign w:val="center"/>
          </w:tcPr>
          <w:p w14:paraId="51CDF271">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2010年</w:t>
            </w:r>
          </w:p>
        </w:tc>
      </w:tr>
      <w:tr w14:paraId="0072E5B9">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5D5A1B2A">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24</w:t>
            </w:r>
          </w:p>
        </w:tc>
        <w:tc>
          <w:tcPr>
            <w:tcW w:w="2211" w:type="dxa"/>
            <w:tcBorders>
              <w:top w:val="nil"/>
              <w:left w:val="nil"/>
              <w:bottom w:val="single" w:color="auto" w:sz="4" w:space="0"/>
              <w:right w:val="single" w:color="auto" w:sz="4" w:space="0"/>
            </w:tcBorders>
            <w:vAlign w:val="center"/>
          </w:tcPr>
          <w:p w14:paraId="18E2E56D">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视听：幻觉的构建</w:t>
            </w:r>
          </w:p>
        </w:tc>
        <w:tc>
          <w:tcPr>
            <w:tcW w:w="2550" w:type="dxa"/>
            <w:tcBorders>
              <w:top w:val="nil"/>
              <w:left w:val="nil"/>
              <w:bottom w:val="single" w:color="auto" w:sz="4" w:space="0"/>
              <w:right w:val="single" w:color="auto" w:sz="4" w:space="0"/>
            </w:tcBorders>
            <w:vAlign w:val="center"/>
          </w:tcPr>
          <w:p w14:paraId="4C0959A7">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希翁</w:t>
            </w:r>
          </w:p>
        </w:tc>
        <w:tc>
          <w:tcPr>
            <w:tcW w:w="2385" w:type="dxa"/>
            <w:tcBorders>
              <w:top w:val="nil"/>
              <w:left w:val="nil"/>
              <w:bottom w:val="single" w:color="auto" w:sz="4" w:space="0"/>
              <w:right w:val="single" w:color="auto" w:sz="4" w:space="0"/>
            </w:tcBorders>
            <w:vAlign w:val="center"/>
          </w:tcPr>
          <w:p w14:paraId="7806CBA9">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北京联合出版社</w:t>
            </w:r>
          </w:p>
        </w:tc>
        <w:tc>
          <w:tcPr>
            <w:tcW w:w="1440" w:type="dxa"/>
            <w:tcBorders>
              <w:top w:val="nil"/>
              <w:left w:val="nil"/>
              <w:bottom w:val="single" w:color="auto" w:sz="4" w:space="0"/>
              <w:right w:val="single" w:color="auto" w:sz="4" w:space="0"/>
            </w:tcBorders>
            <w:vAlign w:val="center"/>
          </w:tcPr>
          <w:p w14:paraId="2BB0CB4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2014年</w:t>
            </w:r>
          </w:p>
        </w:tc>
      </w:tr>
      <w:tr w14:paraId="03226C09">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60BBB965">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25</w:t>
            </w:r>
          </w:p>
        </w:tc>
        <w:tc>
          <w:tcPr>
            <w:tcW w:w="2211" w:type="dxa"/>
            <w:tcBorders>
              <w:top w:val="nil"/>
              <w:left w:val="nil"/>
              <w:bottom w:val="single" w:color="auto" w:sz="4" w:space="0"/>
              <w:right w:val="single" w:color="auto" w:sz="4" w:space="0"/>
            </w:tcBorders>
            <w:vAlign w:val="center"/>
          </w:tcPr>
          <w:p w14:paraId="6A5B93C0">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世界电影理论思潮</w:t>
            </w:r>
          </w:p>
        </w:tc>
        <w:tc>
          <w:tcPr>
            <w:tcW w:w="2550" w:type="dxa"/>
            <w:tcBorders>
              <w:top w:val="nil"/>
              <w:left w:val="nil"/>
              <w:bottom w:val="single" w:color="auto" w:sz="4" w:space="0"/>
              <w:right w:val="single" w:color="auto" w:sz="4" w:space="0"/>
            </w:tcBorders>
            <w:vAlign w:val="center"/>
          </w:tcPr>
          <w:p w14:paraId="51B8B388">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游飞、蔡卫</w:t>
            </w:r>
          </w:p>
        </w:tc>
        <w:tc>
          <w:tcPr>
            <w:tcW w:w="2385" w:type="dxa"/>
            <w:tcBorders>
              <w:top w:val="nil"/>
              <w:left w:val="nil"/>
              <w:bottom w:val="single" w:color="auto" w:sz="4" w:space="0"/>
              <w:right w:val="single" w:color="auto" w:sz="4" w:space="0"/>
            </w:tcBorders>
            <w:vAlign w:val="center"/>
          </w:tcPr>
          <w:p w14:paraId="5E9C1675">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中国广播电视出版社</w:t>
            </w:r>
          </w:p>
        </w:tc>
        <w:tc>
          <w:tcPr>
            <w:tcW w:w="1440" w:type="dxa"/>
            <w:tcBorders>
              <w:top w:val="nil"/>
              <w:left w:val="nil"/>
              <w:bottom w:val="single" w:color="auto" w:sz="4" w:space="0"/>
              <w:right w:val="single" w:color="auto" w:sz="4" w:space="0"/>
            </w:tcBorders>
            <w:vAlign w:val="center"/>
          </w:tcPr>
          <w:p w14:paraId="1824D09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2002年</w:t>
            </w:r>
          </w:p>
        </w:tc>
      </w:tr>
      <w:tr w14:paraId="69FFD18E">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61066DAE">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26</w:t>
            </w:r>
          </w:p>
        </w:tc>
        <w:tc>
          <w:tcPr>
            <w:tcW w:w="2211" w:type="dxa"/>
            <w:tcBorders>
              <w:top w:val="nil"/>
              <w:left w:val="nil"/>
              <w:bottom w:val="single" w:color="auto" w:sz="4" w:space="0"/>
              <w:right w:val="single" w:color="auto" w:sz="4" w:space="0"/>
            </w:tcBorders>
            <w:vAlign w:val="center"/>
          </w:tcPr>
          <w:p w14:paraId="45CF239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电视艺术学</w:t>
            </w:r>
          </w:p>
        </w:tc>
        <w:tc>
          <w:tcPr>
            <w:tcW w:w="2550" w:type="dxa"/>
            <w:tcBorders>
              <w:top w:val="nil"/>
              <w:left w:val="nil"/>
              <w:bottom w:val="single" w:color="auto" w:sz="4" w:space="0"/>
              <w:right w:val="single" w:color="auto" w:sz="4" w:space="0"/>
            </w:tcBorders>
            <w:vAlign w:val="center"/>
          </w:tcPr>
          <w:p w14:paraId="1BD1A369">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欧阳宏生</w:t>
            </w:r>
          </w:p>
        </w:tc>
        <w:tc>
          <w:tcPr>
            <w:tcW w:w="2385" w:type="dxa"/>
            <w:tcBorders>
              <w:top w:val="nil"/>
              <w:left w:val="nil"/>
              <w:bottom w:val="single" w:color="auto" w:sz="4" w:space="0"/>
              <w:right w:val="single" w:color="auto" w:sz="4" w:space="0"/>
            </w:tcBorders>
            <w:vAlign w:val="center"/>
          </w:tcPr>
          <w:p w14:paraId="0182FC09">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北京大学出版社</w:t>
            </w:r>
          </w:p>
        </w:tc>
        <w:tc>
          <w:tcPr>
            <w:tcW w:w="1440" w:type="dxa"/>
            <w:tcBorders>
              <w:top w:val="nil"/>
              <w:left w:val="nil"/>
              <w:bottom w:val="single" w:color="auto" w:sz="4" w:space="0"/>
              <w:right w:val="single" w:color="auto" w:sz="4" w:space="0"/>
            </w:tcBorders>
            <w:vAlign w:val="center"/>
          </w:tcPr>
          <w:p w14:paraId="732CF393">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2011年</w:t>
            </w:r>
          </w:p>
        </w:tc>
      </w:tr>
      <w:tr w14:paraId="7F999622">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9D2677">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27</w:t>
            </w:r>
          </w:p>
        </w:tc>
        <w:tc>
          <w:tcPr>
            <w:tcW w:w="2211" w:type="dxa"/>
            <w:tcBorders>
              <w:top w:val="single" w:color="auto" w:sz="4" w:space="0"/>
              <w:left w:val="single" w:color="auto" w:sz="4" w:space="0"/>
              <w:bottom w:val="single" w:color="auto" w:sz="4" w:space="0"/>
              <w:right w:val="single" w:color="auto" w:sz="4" w:space="0"/>
            </w:tcBorders>
            <w:vAlign w:val="center"/>
          </w:tcPr>
          <w:p w14:paraId="520E7027">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必然</w:t>
            </w:r>
          </w:p>
        </w:tc>
        <w:tc>
          <w:tcPr>
            <w:tcW w:w="2550" w:type="dxa"/>
            <w:tcBorders>
              <w:top w:val="single" w:color="auto" w:sz="4" w:space="0"/>
              <w:left w:val="single" w:color="auto" w:sz="4" w:space="0"/>
              <w:bottom w:val="single" w:color="auto" w:sz="4" w:space="0"/>
              <w:right w:val="single" w:color="auto" w:sz="4" w:space="0"/>
            </w:tcBorders>
            <w:vAlign w:val="center"/>
          </w:tcPr>
          <w:p w14:paraId="087CCF7A">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（美）凯文·凯利</w:t>
            </w:r>
          </w:p>
        </w:tc>
        <w:tc>
          <w:tcPr>
            <w:tcW w:w="2385" w:type="dxa"/>
            <w:tcBorders>
              <w:top w:val="single" w:color="auto" w:sz="4" w:space="0"/>
              <w:left w:val="single" w:color="auto" w:sz="4" w:space="0"/>
              <w:bottom w:val="single" w:color="auto" w:sz="4" w:space="0"/>
              <w:right w:val="single" w:color="auto" w:sz="4" w:space="0"/>
            </w:tcBorders>
            <w:vAlign w:val="center"/>
          </w:tcPr>
          <w:p w14:paraId="5F214D65">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电子工业出版社</w:t>
            </w:r>
          </w:p>
        </w:tc>
        <w:tc>
          <w:tcPr>
            <w:tcW w:w="1440" w:type="dxa"/>
            <w:tcBorders>
              <w:top w:val="single" w:color="auto" w:sz="4" w:space="0"/>
              <w:left w:val="single" w:color="auto" w:sz="4" w:space="0"/>
              <w:bottom w:val="single" w:color="auto" w:sz="4" w:space="0"/>
              <w:right w:val="single" w:color="auto" w:sz="4" w:space="0"/>
            </w:tcBorders>
            <w:vAlign w:val="center"/>
          </w:tcPr>
          <w:p w14:paraId="7989AAA0">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2016年</w:t>
            </w:r>
          </w:p>
        </w:tc>
      </w:tr>
      <w:tr w14:paraId="1C78D286">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AF5678F">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28</w:t>
            </w:r>
          </w:p>
        </w:tc>
        <w:tc>
          <w:tcPr>
            <w:tcW w:w="2211" w:type="dxa"/>
            <w:tcBorders>
              <w:top w:val="single" w:color="auto" w:sz="4" w:space="0"/>
              <w:left w:val="nil"/>
              <w:bottom w:val="single" w:color="auto" w:sz="4" w:space="0"/>
              <w:right w:val="single" w:color="auto" w:sz="4" w:space="0"/>
            </w:tcBorders>
            <w:vAlign w:val="center"/>
          </w:tcPr>
          <w:p w14:paraId="4D155E7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从0到1</w:t>
            </w:r>
          </w:p>
        </w:tc>
        <w:tc>
          <w:tcPr>
            <w:tcW w:w="2550" w:type="dxa"/>
            <w:tcBorders>
              <w:top w:val="single" w:color="auto" w:sz="4" w:space="0"/>
              <w:left w:val="nil"/>
              <w:bottom w:val="single" w:color="auto" w:sz="4" w:space="0"/>
              <w:right w:val="single" w:color="auto" w:sz="4" w:space="0"/>
            </w:tcBorders>
            <w:vAlign w:val="center"/>
          </w:tcPr>
          <w:p w14:paraId="6B9F05DD">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（美）彼得·蒂尔</w:t>
            </w:r>
          </w:p>
        </w:tc>
        <w:tc>
          <w:tcPr>
            <w:tcW w:w="2385" w:type="dxa"/>
            <w:tcBorders>
              <w:top w:val="single" w:color="auto" w:sz="4" w:space="0"/>
              <w:left w:val="nil"/>
              <w:bottom w:val="single" w:color="auto" w:sz="4" w:space="0"/>
              <w:right w:val="single" w:color="auto" w:sz="4" w:space="0"/>
            </w:tcBorders>
            <w:vAlign w:val="center"/>
          </w:tcPr>
          <w:p w14:paraId="652171CC">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中信出版社</w:t>
            </w:r>
          </w:p>
        </w:tc>
        <w:tc>
          <w:tcPr>
            <w:tcW w:w="1440" w:type="dxa"/>
            <w:tcBorders>
              <w:top w:val="single" w:color="auto" w:sz="4" w:space="0"/>
              <w:left w:val="nil"/>
              <w:bottom w:val="single" w:color="auto" w:sz="4" w:space="0"/>
              <w:right w:val="single" w:color="auto" w:sz="4" w:space="0"/>
            </w:tcBorders>
            <w:vAlign w:val="center"/>
          </w:tcPr>
          <w:p w14:paraId="58311EB8">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2015年</w:t>
            </w:r>
          </w:p>
        </w:tc>
      </w:tr>
      <w:tr w14:paraId="706D49A8">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0C6ACF4F">
            <w:pPr>
              <w:spacing w:line="360" w:lineRule="auto"/>
              <w:jc w:val="center"/>
              <w:rPr>
                <w:rFonts w:ascii="仿宋" w:hAnsi="仿宋" w:eastAsia="仿宋" w:cs="仿宋"/>
                <w:color w:val="auto"/>
                <w:sz w:val="20"/>
                <w:szCs w:val="20"/>
              </w:rPr>
            </w:pPr>
            <w:r>
              <w:rPr>
                <w:rFonts w:hint="eastAsia" w:ascii="仿宋" w:hAnsi="仿宋" w:eastAsia="仿宋" w:cs="仿宋"/>
                <w:color w:val="auto"/>
                <w:sz w:val="20"/>
                <w:szCs w:val="20"/>
              </w:rPr>
              <w:t>29</w:t>
            </w:r>
          </w:p>
        </w:tc>
        <w:tc>
          <w:tcPr>
            <w:tcW w:w="2211" w:type="dxa"/>
            <w:tcBorders>
              <w:top w:val="nil"/>
              <w:left w:val="nil"/>
              <w:bottom w:val="single" w:color="auto" w:sz="4" w:space="0"/>
              <w:right w:val="single" w:color="auto" w:sz="4" w:space="0"/>
            </w:tcBorders>
            <w:vAlign w:val="center"/>
          </w:tcPr>
          <w:p w14:paraId="0FCC53D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让大象飞</w:t>
            </w:r>
          </w:p>
        </w:tc>
        <w:tc>
          <w:tcPr>
            <w:tcW w:w="2550" w:type="dxa"/>
            <w:tcBorders>
              <w:top w:val="nil"/>
              <w:left w:val="nil"/>
              <w:bottom w:val="single" w:color="auto" w:sz="4" w:space="0"/>
              <w:right w:val="single" w:color="auto" w:sz="4" w:space="0"/>
            </w:tcBorders>
            <w:vAlign w:val="center"/>
          </w:tcPr>
          <w:p w14:paraId="2FFF04F7">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（美）史蒂文·霍夫曼</w:t>
            </w:r>
          </w:p>
        </w:tc>
        <w:tc>
          <w:tcPr>
            <w:tcW w:w="2385" w:type="dxa"/>
            <w:tcBorders>
              <w:top w:val="nil"/>
              <w:left w:val="nil"/>
              <w:bottom w:val="single" w:color="auto" w:sz="4" w:space="0"/>
              <w:right w:val="single" w:color="auto" w:sz="4" w:space="0"/>
            </w:tcBorders>
            <w:vAlign w:val="center"/>
          </w:tcPr>
          <w:p w14:paraId="49BE49D4">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中信出版社</w:t>
            </w:r>
          </w:p>
        </w:tc>
        <w:tc>
          <w:tcPr>
            <w:tcW w:w="1440" w:type="dxa"/>
            <w:tcBorders>
              <w:top w:val="nil"/>
              <w:left w:val="nil"/>
              <w:bottom w:val="single" w:color="auto" w:sz="4" w:space="0"/>
              <w:right w:val="single" w:color="auto" w:sz="4" w:space="0"/>
            </w:tcBorders>
            <w:vAlign w:val="center"/>
          </w:tcPr>
          <w:p w14:paraId="7055BE8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2017年</w:t>
            </w:r>
          </w:p>
        </w:tc>
      </w:tr>
      <w:tr w14:paraId="03573566">
        <w:tblPrEx>
          <w:tblCellMar>
            <w:top w:w="0" w:type="dxa"/>
            <w:left w:w="108" w:type="dxa"/>
            <w:bottom w:w="0" w:type="dxa"/>
            <w:right w:w="108" w:type="dxa"/>
          </w:tblCellMar>
        </w:tblPrEx>
        <w:trPr>
          <w:trHeight w:val="454" w:hRule="atLeast"/>
          <w:jc w:val="center"/>
        </w:trPr>
        <w:tc>
          <w:tcPr>
            <w:tcW w:w="745" w:type="dxa"/>
            <w:tcBorders>
              <w:top w:val="nil"/>
              <w:left w:val="single" w:color="auto" w:sz="4" w:space="0"/>
              <w:bottom w:val="single" w:color="auto" w:sz="4" w:space="0"/>
              <w:right w:val="single" w:color="auto" w:sz="4" w:space="0"/>
            </w:tcBorders>
            <w:vAlign w:val="center"/>
          </w:tcPr>
          <w:p w14:paraId="75885C7F">
            <w:pPr>
              <w:spacing w:line="360" w:lineRule="auto"/>
              <w:jc w:val="center"/>
              <w:rPr>
                <w:rFonts w:hint="eastAsia" w:ascii="仿宋" w:hAnsi="仿宋" w:eastAsia="仿宋" w:cs="仿宋"/>
                <w:color w:val="auto"/>
                <w:sz w:val="20"/>
                <w:szCs w:val="20"/>
              </w:rPr>
            </w:pPr>
            <w:r>
              <w:rPr>
                <w:rFonts w:hint="eastAsia" w:ascii="仿宋" w:hAnsi="仿宋" w:eastAsia="仿宋" w:cs="仿宋"/>
                <w:color w:val="auto"/>
                <w:sz w:val="20"/>
                <w:szCs w:val="20"/>
                <w:lang w:eastAsia="zh-CN"/>
              </w:rPr>
              <w:t>30</w:t>
            </w:r>
          </w:p>
        </w:tc>
        <w:tc>
          <w:tcPr>
            <w:tcW w:w="2211" w:type="dxa"/>
            <w:tcBorders>
              <w:top w:val="nil"/>
              <w:left w:val="nil"/>
              <w:bottom w:val="single" w:color="auto" w:sz="4" w:space="0"/>
              <w:right w:val="single" w:color="auto" w:sz="4" w:space="0"/>
            </w:tcBorders>
            <w:vAlign w:val="center"/>
          </w:tcPr>
          <w:p w14:paraId="2453FE13">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故事世界的兴起</w:t>
            </w:r>
          </w:p>
        </w:tc>
        <w:tc>
          <w:tcPr>
            <w:tcW w:w="2550" w:type="dxa"/>
            <w:tcBorders>
              <w:top w:val="nil"/>
              <w:left w:val="nil"/>
              <w:bottom w:val="single" w:color="auto" w:sz="4" w:space="0"/>
              <w:right w:val="single" w:color="auto" w:sz="4" w:space="0"/>
            </w:tcBorders>
            <w:vAlign w:val="center"/>
          </w:tcPr>
          <w:p w14:paraId="60779A03">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施畅</w:t>
            </w:r>
          </w:p>
        </w:tc>
        <w:tc>
          <w:tcPr>
            <w:tcW w:w="2385" w:type="dxa"/>
            <w:tcBorders>
              <w:top w:val="nil"/>
              <w:left w:val="nil"/>
              <w:bottom w:val="single" w:color="auto" w:sz="4" w:space="0"/>
              <w:right w:val="single" w:color="auto" w:sz="4" w:space="0"/>
            </w:tcBorders>
            <w:vAlign w:val="center"/>
          </w:tcPr>
          <w:p w14:paraId="34BF6CFD">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四川大学出版社</w:t>
            </w:r>
          </w:p>
        </w:tc>
        <w:tc>
          <w:tcPr>
            <w:tcW w:w="1440" w:type="dxa"/>
            <w:tcBorders>
              <w:top w:val="nil"/>
              <w:left w:val="nil"/>
              <w:bottom w:val="single" w:color="auto" w:sz="4" w:space="0"/>
              <w:right w:val="single" w:color="auto" w:sz="4" w:space="0"/>
            </w:tcBorders>
            <w:vAlign w:val="center"/>
          </w:tcPr>
          <w:p w14:paraId="32F39DA6">
            <w:pPr>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2024年</w:t>
            </w:r>
          </w:p>
        </w:tc>
      </w:tr>
      <w:tr w14:paraId="0E07C924">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D642CF">
            <w:pPr>
              <w:spacing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eastAsia="zh-CN"/>
              </w:rPr>
              <w:t>1</w:t>
            </w:r>
          </w:p>
        </w:tc>
        <w:tc>
          <w:tcPr>
            <w:tcW w:w="2211" w:type="dxa"/>
            <w:tcBorders>
              <w:top w:val="single" w:color="auto" w:sz="4" w:space="0"/>
              <w:left w:val="nil"/>
              <w:bottom w:val="single" w:color="auto" w:sz="4" w:space="0"/>
              <w:right w:val="single" w:color="auto" w:sz="4" w:space="0"/>
            </w:tcBorders>
            <w:vAlign w:val="center"/>
          </w:tcPr>
          <w:p w14:paraId="008CA107">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创新者的窘境</w:t>
            </w:r>
          </w:p>
        </w:tc>
        <w:tc>
          <w:tcPr>
            <w:tcW w:w="2550" w:type="dxa"/>
            <w:tcBorders>
              <w:top w:val="single" w:color="auto" w:sz="4" w:space="0"/>
              <w:left w:val="nil"/>
              <w:bottom w:val="single" w:color="auto" w:sz="4" w:space="0"/>
              <w:right w:val="single" w:color="auto" w:sz="4" w:space="0"/>
            </w:tcBorders>
            <w:vAlign w:val="center"/>
          </w:tcPr>
          <w:p w14:paraId="10DAE8DA">
            <w:pPr>
              <w:spacing w:line="360" w:lineRule="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（美）克莱顿·克里斯坦森</w:t>
            </w:r>
          </w:p>
        </w:tc>
        <w:tc>
          <w:tcPr>
            <w:tcW w:w="2385" w:type="dxa"/>
            <w:tcBorders>
              <w:top w:val="single" w:color="auto" w:sz="4" w:space="0"/>
              <w:left w:val="nil"/>
              <w:bottom w:val="single" w:color="auto" w:sz="4" w:space="0"/>
              <w:right w:val="single" w:color="auto" w:sz="4" w:space="0"/>
            </w:tcBorders>
            <w:vAlign w:val="center"/>
          </w:tcPr>
          <w:p w14:paraId="7364C236">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中信出版社</w:t>
            </w:r>
          </w:p>
        </w:tc>
        <w:tc>
          <w:tcPr>
            <w:tcW w:w="1440" w:type="dxa"/>
            <w:tcBorders>
              <w:top w:val="single" w:color="auto" w:sz="4" w:space="0"/>
              <w:left w:val="nil"/>
              <w:bottom w:val="single" w:color="auto" w:sz="4" w:space="0"/>
              <w:right w:val="single" w:color="auto" w:sz="4" w:space="0"/>
            </w:tcBorders>
            <w:vAlign w:val="center"/>
          </w:tcPr>
          <w:p w14:paraId="70AEF3EE">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2010年</w:t>
            </w:r>
          </w:p>
        </w:tc>
      </w:tr>
      <w:tr w14:paraId="2D1D3379">
        <w:tblPrEx>
          <w:tblCellMar>
            <w:top w:w="0" w:type="dxa"/>
            <w:left w:w="108" w:type="dxa"/>
            <w:bottom w:w="0" w:type="dxa"/>
            <w:right w:w="108" w:type="dxa"/>
          </w:tblCellMar>
        </w:tblPrEx>
        <w:trPr>
          <w:trHeight w:val="454"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974149A">
            <w:pPr>
              <w:spacing w:line="360" w:lineRule="auto"/>
              <w:jc w:val="center"/>
              <w:rPr>
                <w:rFonts w:ascii="仿宋" w:hAnsi="仿宋" w:eastAsia="仿宋" w:cs="仿宋"/>
                <w:color w:val="auto"/>
                <w:sz w:val="20"/>
                <w:szCs w:val="20"/>
                <w:lang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eastAsia="zh-CN"/>
              </w:rPr>
              <w:t>2</w:t>
            </w:r>
          </w:p>
        </w:tc>
        <w:tc>
          <w:tcPr>
            <w:tcW w:w="2211" w:type="dxa"/>
            <w:tcBorders>
              <w:top w:val="single" w:color="auto" w:sz="4" w:space="0"/>
              <w:left w:val="nil"/>
              <w:bottom w:val="single" w:color="auto" w:sz="4" w:space="0"/>
              <w:right w:val="single" w:color="auto" w:sz="4" w:space="0"/>
            </w:tcBorders>
            <w:vAlign w:val="center"/>
          </w:tcPr>
          <w:p w14:paraId="0669F6D8">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互动新闻</w:t>
            </w:r>
          </w:p>
        </w:tc>
        <w:tc>
          <w:tcPr>
            <w:tcW w:w="2550" w:type="dxa"/>
            <w:tcBorders>
              <w:top w:val="single" w:color="auto" w:sz="4" w:space="0"/>
              <w:left w:val="nil"/>
              <w:bottom w:val="single" w:color="auto" w:sz="4" w:space="0"/>
              <w:right w:val="single" w:color="auto" w:sz="4" w:space="0"/>
            </w:tcBorders>
            <w:vAlign w:val="center"/>
          </w:tcPr>
          <w:p w14:paraId="627961B2">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（美）尼基·厄舍</w:t>
            </w:r>
          </w:p>
        </w:tc>
        <w:tc>
          <w:tcPr>
            <w:tcW w:w="2385" w:type="dxa"/>
            <w:tcBorders>
              <w:top w:val="single" w:color="auto" w:sz="4" w:space="0"/>
              <w:left w:val="nil"/>
              <w:bottom w:val="single" w:color="auto" w:sz="4" w:space="0"/>
              <w:right w:val="single" w:color="auto" w:sz="4" w:space="0"/>
            </w:tcBorders>
            <w:vAlign w:val="center"/>
          </w:tcPr>
          <w:p w14:paraId="69D81904">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中国人民大学出版社</w:t>
            </w:r>
          </w:p>
        </w:tc>
        <w:tc>
          <w:tcPr>
            <w:tcW w:w="1440" w:type="dxa"/>
            <w:tcBorders>
              <w:top w:val="single" w:color="auto" w:sz="4" w:space="0"/>
              <w:left w:val="nil"/>
              <w:bottom w:val="single" w:color="auto" w:sz="4" w:space="0"/>
              <w:right w:val="single" w:color="auto" w:sz="4" w:space="0"/>
            </w:tcBorders>
            <w:vAlign w:val="center"/>
          </w:tcPr>
          <w:p w14:paraId="6C2D3A76">
            <w:pPr>
              <w:spacing w:line="360" w:lineRule="auto"/>
              <w:rPr>
                <w:rFonts w:ascii="仿宋" w:hAnsi="仿宋" w:eastAsia="仿宋" w:cs="仿宋"/>
                <w:color w:val="auto"/>
                <w:sz w:val="20"/>
                <w:szCs w:val="20"/>
              </w:rPr>
            </w:pPr>
            <w:r>
              <w:rPr>
                <w:rFonts w:hint="eastAsia" w:ascii="仿宋" w:hAnsi="仿宋" w:eastAsia="仿宋" w:cs="仿宋"/>
                <w:color w:val="auto"/>
                <w:sz w:val="20"/>
                <w:szCs w:val="20"/>
              </w:rPr>
              <w:t>2020年</w:t>
            </w:r>
          </w:p>
        </w:tc>
      </w:tr>
    </w:tbl>
    <w:p w14:paraId="384602DE">
      <w:pPr>
        <w:spacing w:line="360" w:lineRule="auto"/>
        <w:ind w:firstLine="551" w:firstLineChars="196"/>
        <w:rPr>
          <w:rFonts w:ascii="仿宋" w:hAnsi="仿宋" w:eastAsia="仿宋"/>
          <w:b/>
          <w:color w:val="auto"/>
          <w:sz w:val="28"/>
          <w:szCs w:val="28"/>
          <w:lang w:eastAsia="zh-CN"/>
        </w:rPr>
      </w:pPr>
    </w:p>
    <w:p w14:paraId="04383949">
      <w:pPr>
        <w:spacing w:line="360" w:lineRule="auto"/>
        <w:ind w:firstLine="551" w:firstLineChars="196"/>
        <w:rPr>
          <w:rFonts w:ascii="仿宋" w:hAnsi="仿宋" w:eastAsia="仿宋"/>
          <w:b/>
          <w:color w:val="auto"/>
          <w:sz w:val="28"/>
          <w:szCs w:val="28"/>
        </w:rPr>
      </w:pPr>
      <w:r>
        <w:rPr>
          <w:rFonts w:hint="eastAsia" w:ascii="仿宋" w:hAnsi="仿宋" w:eastAsia="仿宋"/>
          <w:b/>
          <w:color w:val="auto"/>
          <w:sz w:val="28"/>
          <w:szCs w:val="28"/>
        </w:rPr>
        <w:t>十四、其他要求</w:t>
      </w:r>
    </w:p>
    <w:p w14:paraId="5656E3EA">
      <w:pPr>
        <w:pStyle w:val="3"/>
        <w:spacing w:before="73" w:line="360" w:lineRule="auto"/>
        <w:ind w:firstLine="556" w:firstLineChars="200"/>
        <w:rPr>
          <w:rFonts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 xml:space="preserve">（一）研究生修满培养方案中规定的所有学分，完成规定的环节，成绩合格，通过毕业考核工作中期报告后，方可申请毕业作品和学位论文答辩。 </w:t>
      </w:r>
    </w:p>
    <w:p w14:paraId="39D763A2">
      <w:pPr>
        <w:pStyle w:val="3"/>
        <w:spacing w:before="73" w:line="360" w:lineRule="auto"/>
        <w:ind w:firstLine="556" w:firstLineChars="200"/>
        <w:rPr>
          <w:rFonts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（二）毕业作品、学位论文的评审、答辩等工作按《暨南大学学位授予工作实施细则执行》。答辩通过者，可颁发硕士研究生毕业证书。</w:t>
      </w:r>
    </w:p>
    <w:p w14:paraId="4F2ECF72">
      <w:pPr>
        <w:pStyle w:val="3"/>
        <w:spacing w:before="73" w:line="360" w:lineRule="auto"/>
        <w:ind w:firstLine="556" w:firstLineChars="200"/>
        <w:rPr>
          <w:rFonts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 xml:space="preserve">（三）符合授予学位条件者，经暨南大学学位评定委员会审批，可授予硕士专业学位。 </w:t>
      </w:r>
    </w:p>
    <w:p w14:paraId="4102D738">
      <w:pPr>
        <w:pStyle w:val="3"/>
        <w:spacing w:before="73" w:line="360" w:lineRule="auto"/>
        <w:ind w:firstLine="556" w:firstLineChars="200"/>
        <w:rPr>
          <w:rFonts w:ascii="仿宋" w:hAnsi="仿宋" w:eastAsia="仿宋" w:cs="仿宋"/>
          <w:color w:val="auto"/>
          <w:sz w:val="28"/>
          <w:szCs w:val="28"/>
          <w:lang w:eastAsia="zh-CN"/>
        </w:rPr>
      </w:pPr>
      <w:r>
        <w:rPr>
          <w:rFonts w:hint="eastAsia" w:ascii="仿宋" w:hAnsi="仿宋" w:eastAsia="仿宋" w:cs="仿宋"/>
          <w:color w:val="auto"/>
          <w:spacing w:val="-1"/>
          <w:sz w:val="28"/>
          <w:szCs w:val="28"/>
          <w:lang w:eastAsia="zh-CN"/>
        </w:rPr>
        <w:t>（四）鼓励硕士生在读期间，在本学科专业领域学术期刊发表有实用价值论文（或解决问题的案例分析）、专利和参与申请项目等。</w:t>
      </w:r>
      <w:r>
        <w:rPr>
          <w:rFonts w:hint="eastAsia" w:ascii="仿宋" w:hAnsi="仿宋" w:eastAsia="仿宋" w:cs="仿宋"/>
          <w:color w:val="auto"/>
          <w:sz w:val="28"/>
          <w:szCs w:val="28"/>
          <w:lang w:eastAsia="zh-CN"/>
        </w:rPr>
        <w:t xml:space="preserve"> </w:t>
      </w:r>
    </w:p>
    <w:p w14:paraId="3C629761">
      <w:pPr>
        <w:pStyle w:val="3"/>
        <w:spacing w:before="73" w:line="360" w:lineRule="auto"/>
        <w:ind w:firstLine="560" w:firstLineChars="200"/>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（五）本细则适用于 2</w:t>
      </w:r>
      <w:r>
        <w:rPr>
          <w:rFonts w:hint="eastAsia" w:ascii="仿宋" w:hAnsi="仿宋" w:eastAsia="仿宋" w:cs="仿宋"/>
          <w:color w:val="auto"/>
          <w:sz w:val="28"/>
          <w:szCs w:val="28"/>
          <w:lang w:eastAsia="zh-CN"/>
        </w:rPr>
        <w:t>024级及以</w:t>
      </w:r>
      <w:r>
        <w:rPr>
          <w:rFonts w:hint="eastAsia" w:ascii="仿宋" w:hAnsi="仿宋" w:eastAsia="仿宋" w:cs="仿宋"/>
          <w:color w:val="auto"/>
          <w:sz w:val="28"/>
          <w:szCs w:val="28"/>
          <w:lang w:eastAsia="zh-CN"/>
        </w:rPr>
        <w:t>后专业学位硕士研究生。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8CC8F45-0FE4-4A2D-9F3B-6AD75A4E529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447A687-B610-4CF8-A9B9-C8B4B9B68B35}"/>
  </w:font>
  <w:font w:name="方正小标宋简体">
    <w:altName w:val="方正舒体"/>
    <w:panose1 w:val="02010601030101010101"/>
    <w:charset w:val="86"/>
    <w:family w:val="auto"/>
    <w:pitch w:val="default"/>
    <w:sig w:usb0="00000000" w:usb1="00000000" w:usb2="00000010" w:usb3="00000000" w:csb0="00040000" w:csb1="00000000"/>
    <w:embedRegular r:id="rId3" w:fontKey="{8EF0DE02-86FC-4DF8-BD9D-73BBE0F822C7}"/>
  </w:font>
  <w:font w:name="仿宋">
    <w:panose1 w:val="02010609060101010101"/>
    <w:charset w:val="86"/>
    <w:family w:val="modern"/>
    <w:pitch w:val="default"/>
    <w:sig w:usb0="800002BF" w:usb1="38CF7CFA" w:usb2="00000016" w:usb3="00000000" w:csb0="00040001" w:csb1="00000000"/>
    <w:embedRegular r:id="rId4" w:fontKey="{10FCC72A-E51D-47B2-A4C5-E637A85480B7}"/>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AA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8BCA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C8BCA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48625A"/>
    <w:rsid w:val="000227B7"/>
    <w:rsid w:val="000E178A"/>
    <w:rsid w:val="002951DA"/>
    <w:rsid w:val="002E24C2"/>
    <w:rsid w:val="0048625A"/>
    <w:rsid w:val="00525FCA"/>
    <w:rsid w:val="0083762F"/>
    <w:rsid w:val="00974C79"/>
    <w:rsid w:val="00A31830"/>
    <w:rsid w:val="00C354DF"/>
    <w:rsid w:val="00C744DA"/>
    <w:rsid w:val="00D13083"/>
    <w:rsid w:val="00D16BD3"/>
    <w:rsid w:val="00D2635E"/>
    <w:rsid w:val="00DA12BD"/>
    <w:rsid w:val="00DC0659"/>
    <w:rsid w:val="00E44D33"/>
    <w:rsid w:val="00F05477"/>
    <w:rsid w:val="00F25895"/>
    <w:rsid w:val="00F37386"/>
    <w:rsid w:val="00FE78B4"/>
    <w:rsid w:val="093C56FD"/>
    <w:rsid w:val="0A7B61A8"/>
    <w:rsid w:val="0B48482D"/>
    <w:rsid w:val="0C7854BF"/>
    <w:rsid w:val="0ED6488F"/>
    <w:rsid w:val="10114C5B"/>
    <w:rsid w:val="12704F69"/>
    <w:rsid w:val="14C80AC4"/>
    <w:rsid w:val="15DE22F2"/>
    <w:rsid w:val="189E3CDE"/>
    <w:rsid w:val="1A3F504D"/>
    <w:rsid w:val="1C8975D9"/>
    <w:rsid w:val="1F863C5A"/>
    <w:rsid w:val="1FBB72BD"/>
    <w:rsid w:val="22183171"/>
    <w:rsid w:val="22C37E78"/>
    <w:rsid w:val="275E288B"/>
    <w:rsid w:val="2A467BD6"/>
    <w:rsid w:val="329A7A98"/>
    <w:rsid w:val="35E5642D"/>
    <w:rsid w:val="36854A8D"/>
    <w:rsid w:val="37BE35FD"/>
    <w:rsid w:val="399C3C96"/>
    <w:rsid w:val="3E183341"/>
    <w:rsid w:val="3E39088F"/>
    <w:rsid w:val="3EA23209"/>
    <w:rsid w:val="49662126"/>
    <w:rsid w:val="4A443968"/>
    <w:rsid w:val="4B0D06CC"/>
    <w:rsid w:val="5147420C"/>
    <w:rsid w:val="527861BA"/>
    <w:rsid w:val="581F68F6"/>
    <w:rsid w:val="60556FC4"/>
    <w:rsid w:val="616F2D97"/>
    <w:rsid w:val="61BA6334"/>
    <w:rsid w:val="62C353BF"/>
    <w:rsid w:val="697F6A24"/>
    <w:rsid w:val="6AD11C05"/>
    <w:rsid w:val="70231548"/>
    <w:rsid w:val="733817AF"/>
    <w:rsid w:val="75CF3A20"/>
    <w:rsid w:val="75FC4D15"/>
    <w:rsid w:val="79E053F1"/>
    <w:rsid w:val="7A1609FC"/>
    <w:rsid w:val="7BE61DA8"/>
    <w:rsid w:val="7D75194E"/>
    <w:rsid w:val="7DE62533"/>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style>
  <w:style w:type="paragraph" w:styleId="3">
    <w:name w:val="Body Text"/>
    <w:basedOn w:val="1"/>
    <w:link w:val="9"/>
    <w:autoRedefine/>
    <w:semiHidden/>
    <w:qFormat/>
    <w:uiPriority w:val="0"/>
    <w:rPr>
      <w:rFonts w:ascii="宋体" w:hAnsi="宋体" w:eastAsia="宋体" w:cs="宋体"/>
      <w:sz w:val="24"/>
      <w:szCs w:val="24"/>
    </w:rPr>
  </w:style>
  <w:style w:type="paragraph" w:styleId="4">
    <w:name w:val="footer"/>
    <w:basedOn w:val="1"/>
    <w:link w:val="14"/>
    <w:autoRedefine/>
    <w:unhideWhenUsed/>
    <w:qFormat/>
    <w:uiPriority w:val="99"/>
    <w:pPr>
      <w:tabs>
        <w:tab w:val="center" w:pos="4153"/>
        <w:tab w:val="right" w:pos="8306"/>
      </w:tabs>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autoRedefine/>
    <w:semiHidden/>
    <w:unhideWhenUsed/>
    <w:qFormat/>
    <w:uiPriority w:val="99"/>
    <w:rPr>
      <w:sz w:val="21"/>
      <w:szCs w:val="21"/>
    </w:rPr>
  </w:style>
  <w:style w:type="character" w:customStyle="1" w:styleId="9">
    <w:name w:val="正文文本 字符"/>
    <w:basedOn w:val="7"/>
    <w:link w:val="3"/>
    <w:autoRedefine/>
    <w:semiHidden/>
    <w:qFormat/>
    <w:uiPriority w:val="0"/>
    <w:rPr>
      <w:rFonts w:ascii="宋体" w:hAnsi="宋体" w:eastAsia="宋体" w:cs="宋体"/>
      <w:snapToGrid w:val="0"/>
      <w:color w:val="000000"/>
      <w:kern w:val="0"/>
      <w:sz w:val="24"/>
      <w:szCs w:val="24"/>
      <w:lang w:eastAsia="en-US"/>
    </w:rPr>
  </w:style>
  <w:style w:type="paragraph" w:customStyle="1" w:styleId="10">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11">
    <w:name w:val="Table Normal"/>
    <w:autoRedefine/>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4"/>
      <w:szCs w:val="24"/>
    </w:rPr>
  </w:style>
  <w:style w:type="character" w:customStyle="1" w:styleId="13">
    <w:name w:val="页眉 字符"/>
    <w:basedOn w:val="7"/>
    <w:link w:val="5"/>
    <w:autoRedefine/>
    <w:qFormat/>
    <w:uiPriority w:val="99"/>
    <w:rPr>
      <w:rFonts w:ascii="Arial" w:hAnsi="Arial" w:cs="Arial"/>
      <w:snapToGrid w:val="0"/>
      <w:color w:val="000000"/>
      <w:sz w:val="18"/>
      <w:szCs w:val="18"/>
      <w:lang w:eastAsia="en-US"/>
    </w:rPr>
  </w:style>
  <w:style w:type="character" w:customStyle="1" w:styleId="14">
    <w:name w:val="页脚 字符"/>
    <w:basedOn w:val="7"/>
    <w:link w:val="4"/>
    <w:autoRedefine/>
    <w:qFormat/>
    <w:uiPriority w:val="99"/>
    <w:rPr>
      <w:rFonts w:ascii="Arial" w:hAnsi="Arial" w:cs="Arial"/>
      <w:snapToGrid w:val="0"/>
      <w:color w:val="000000"/>
      <w:sz w:val="18"/>
      <w:szCs w:val="18"/>
      <w:lang w:eastAsia="en-US"/>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6357</Words>
  <Characters>7873</Characters>
  <Lines>61</Lines>
  <Paragraphs>17</Paragraphs>
  <TotalTime>6</TotalTime>
  <ScaleCrop>false</ScaleCrop>
  <LinksUpToDate>false</LinksUpToDate>
  <CharactersWithSpaces>8066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2023-10-25T05:19:00Z</dcterms:created>
  <dc:creator>微软用户</dc:creator>
  <cp:lastModifiedBy>lueilueiluei</cp:lastModifiedBy>
  <cp:lastPrinted>2024-07-01T01:02:00Z</cp:lastPrinted>
  <dcterms:modified xsi:type="dcterms:W3CDTF">2024-11-14T02:36:57Z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F4DF4AE327134340BA6AB8EC2F776C71_13</vt:lpwstr>
  </property>
</Properties>
</file>